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4252"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E07CFC" w:rsidTr="00CC6BB4">
        <w:trPr>
          <w:trHeight w:val="1833"/>
        </w:trPr>
        <w:tc>
          <w:tcPr>
            <w:tcW w:w="4252" w:type="dxa"/>
          </w:tcPr>
          <w:p w:rsidR="00E07CFC" w:rsidRPr="00CC6BB4" w:rsidRDefault="00E07CFC" w:rsidP="00E07CFC">
            <w:pPr>
              <w:pStyle w:val="ConsPlusNormal"/>
              <w:jc w:val="center"/>
              <w:outlineLvl w:val="0"/>
              <w:rPr>
                <w:rFonts w:ascii="Times New Roman" w:hAnsi="Times New Roman" w:cs="Times New Roman"/>
                <w:sz w:val="26"/>
                <w:szCs w:val="26"/>
              </w:rPr>
            </w:pPr>
            <w:r w:rsidRPr="00CC6BB4">
              <w:rPr>
                <w:rFonts w:ascii="Times New Roman" w:hAnsi="Times New Roman" w:cs="Times New Roman"/>
                <w:sz w:val="26"/>
                <w:szCs w:val="26"/>
              </w:rPr>
              <w:t>УТВЕРЖДЕНО</w:t>
            </w:r>
          </w:p>
          <w:p w:rsidR="00E07CFC" w:rsidRPr="00CC6BB4" w:rsidRDefault="00E07CFC" w:rsidP="00E07CFC">
            <w:pPr>
              <w:pStyle w:val="ConsPlusNormal"/>
              <w:jc w:val="center"/>
              <w:rPr>
                <w:rFonts w:ascii="Times New Roman" w:hAnsi="Times New Roman" w:cs="Times New Roman"/>
                <w:sz w:val="26"/>
                <w:szCs w:val="26"/>
              </w:rPr>
            </w:pPr>
            <w:r w:rsidRPr="00CC6BB4">
              <w:rPr>
                <w:rFonts w:ascii="Times New Roman" w:hAnsi="Times New Roman" w:cs="Times New Roman"/>
                <w:sz w:val="26"/>
                <w:szCs w:val="26"/>
              </w:rPr>
              <w:t>постановлением администрации</w:t>
            </w:r>
          </w:p>
          <w:p w:rsidR="00E07CFC" w:rsidRDefault="000907AF" w:rsidP="00E07CFC">
            <w:pPr>
              <w:pStyle w:val="ConsPlusNormal"/>
              <w:jc w:val="center"/>
              <w:rPr>
                <w:rFonts w:ascii="Times New Roman" w:hAnsi="Times New Roman" w:cs="Times New Roman"/>
                <w:sz w:val="26"/>
                <w:szCs w:val="26"/>
              </w:rPr>
            </w:pPr>
            <w:r>
              <w:rPr>
                <w:rFonts w:ascii="Times New Roman" w:hAnsi="Times New Roman" w:cs="Times New Roman"/>
                <w:sz w:val="26"/>
                <w:szCs w:val="26"/>
              </w:rPr>
              <w:t>м</w:t>
            </w:r>
            <w:r w:rsidR="0082235D">
              <w:rPr>
                <w:rFonts w:ascii="Times New Roman" w:hAnsi="Times New Roman" w:cs="Times New Roman"/>
                <w:sz w:val="26"/>
                <w:szCs w:val="26"/>
              </w:rPr>
              <w:t>униципального округа город Партизанск Приморского края</w:t>
            </w:r>
          </w:p>
          <w:p w:rsidR="002D60F7" w:rsidRPr="002D60F7" w:rsidRDefault="002D60F7" w:rsidP="00E07CFC">
            <w:pPr>
              <w:pStyle w:val="ConsPlusNormal"/>
              <w:jc w:val="center"/>
              <w:rPr>
                <w:rFonts w:ascii="Times New Roman" w:hAnsi="Times New Roman" w:cs="Times New Roman"/>
                <w:sz w:val="26"/>
                <w:szCs w:val="26"/>
                <w:u w:val="single"/>
              </w:rPr>
            </w:pPr>
            <w:r>
              <w:rPr>
                <w:rFonts w:ascii="Times New Roman" w:hAnsi="Times New Roman" w:cs="Times New Roman"/>
                <w:sz w:val="26"/>
                <w:szCs w:val="26"/>
                <w:u w:val="single"/>
              </w:rPr>
              <w:t xml:space="preserve"> от 11 марта 2024г. </w:t>
            </w:r>
            <w:r>
              <w:rPr>
                <w:rFonts w:ascii="Times New Roman" w:hAnsi="Times New Roman" w:cs="Times New Roman"/>
                <w:sz w:val="26"/>
                <w:szCs w:val="26"/>
              </w:rPr>
              <w:t xml:space="preserve">№ </w:t>
            </w:r>
            <w:r>
              <w:rPr>
                <w:rFonts w:ascii="Times New Roman" w:hAnsi="Times New Roman" w:cs="Times New Roman"/>
                <w:sz w:val="26"/>
                <w:szCs w:val="26"/>
                <w:u w:val="single"/>
              </w:rPr>
              <w:t>421-па</w:t>
            </w:r>
          </w:p>
          <w:p w:rsidR="00AB7292" w:rsidRPr="009752E4" w:rsidRDefault="00AB7292" w:rsidP="00AB7292">
            <w:pPr>
              <w:jc w:val="center"/>
              <w:rPr>
                <w:sz w:val="26"/>
                <w:szCs w:val="26"/>
                <w:u w:val="single"/>
              </w:rPr>
            </w:pPr>
          </w:p>
          <w:p w:rsidR="00E07CFC" w:rsidRDefault="00E07CFC" w:rsidP="00E07CFC">
            <w:pPr>
              <w:pStyle w:val="ConsPlusNormal"/>
              <w:jc w:val="center"/>
              <w:outlineLvl w:val="0"/>
              <w:rPr>
                <w:rFonts w:ascii="Times New Roman" w:hAnsi="Times New Roman" w:cs="Times New Roman"/>
                <w:sz w:val="24"/>
                <w:szCs w:val="24"/>
              </w:rPr>
            </w:pPr>
          </w:p>
          <w:p w:rsidR="00055FC0" w:rsidRDefault="00055FC0" w:rsidP="002D60F7">
            <w:pPr>
              <w:pStyle w:val="ConsPlusNormal"/>
              <w:outlineLvl w:val="0"/>
              <w:rPr>
                <w:rFonts w:ascii="Times New Roman" w:hAnsi="Times New Roman" w:cs="Times New Roman"/>
                <w:sz w:val="24"/>
                <w:szCs w:val="24"/>
              </w:rPr>
            </w:pPr>
          </w:p>
          <w:p w:rsidR="00055FC0" w:rsidRDefault="00055FC0" w:rsidP="00E07CFC">
            <w:pPr>
              <w:pStyle w:val="ConsPlusNormal"/>
              <w:jc w:val="center"/>
              <w:outlineLvl w:val="0"/>
              <w:rPr>
                <w:rFonts w:ascii="Times New Roman" w:hAnsi="Times New Roman" w:cs="Times New Roman"/>
                <w:sz w:val="24"/>
                <w:szCs w:val="24"/>
              </w:rPr>
            </w:pPr>
          </w:p>
          <w:p w:rsidR="0073684A" w:rsidRDefault="0073684A" w:rsidP="00E07CFC">
            <w:pPr>
              <w:pStyle w:val="ConsPlusNormal"/>
              <w:jc w:val="center"/>
              <w:outlineLvl w:val="0"/>
              <w:rPr>
                <w:rFonts w:ascii="Times New Roman" w:hAnsi="Times New Roman" w:cs="Times New Roman"/>
                <w:sz w:val="24"/>
                <w:szCs w:val="24"/>
              </w:rPr>
            </w:pPr>
          </w:p>
        </w:tc>
      </w:tr>
    </w:tbl>
    <w:p w:rsidR="00C47E58" w:rsidRPr="00E07CFC" w:rsidRDefault="003C426C" w:rsidP="00E07CFC">
      <w:pPr>
        <w:pStyle w:val="ConsPlusTitle"/>
        <w:spacing w:line="276" w:lineRule="auto"/>
        <w:jc w:val="center"/>
        <w:rPr>
          <w:rFonts w:ascii="Times New Roman" w:hAnsi="Times New Roman" w:cs="Times New Roman"/>
          <w:sz w:val="26"/>
          <w:szCs w:val="26"/>
        </w:rPr>
      </w:pPr>
      <w:bookmarkStart w:id="0" w:name="P39"/>
      <w:bookmarkEnd w:id="0"/>
      <w:r>
        <w:rPr>
          <w:rFonts w:ascii="Times New Roman" w:hAnsi="Times New Roman" w:cs="Times New Roman"/>
          <w:sz w:val="26"/>
          <w:szCs w:val="26"/>
        </w:rPr>
        <w:t>«</w:t>
      </w:r>
      <w:r w:rsidR="00C47E58" w:rsidRPr="00E07CFC">
        <w:rPr>
          <w:rFonts w:ascii="Times New Roman" w:hAnsi="Times New Roman" w:cs="Times New Roman"/>
          <w:sz w:val="26"/>
          <w:szCs w:val="26"/>
        </w:rPr>
        <w:t>ПРИМЕРНОЕ ПОЛОЖЕНИЕ</w:t>
      </w:r>
    </w:p>
    <w:p w:rsidR="00E07CFC" w:rsidRDefault="00E07CFC" w:rsidP="00E07CFC">
      <w:pPr>
        <w:pStyle w:val="ConsPlusTitle"/>
        <w:spacing w:line="276" w:lineRule="auto"/>
        <w:jc w:val="center"/>
        <w:rPr>
          <w:rFonts w:ascii="Times New Roman" w:hAnsi="Times New Roman" w:cs="Times New Roman"/>
          <w:b w:val="0"/>
          <w:sz w:val="26"/>
          <w:szCs w:val="26"/>
        </w:rPr>
      </w:pPr>
      <w:r w:rsidRPr="00E07CFC">
        <w:rPr>
          <w:rFonts w:ascii="Times New Roman" w:hAnsi="Times New Roman" w:cs="Times New Roman"/>
          <w:b w:val="0"/>
          <w:sz w:val="26"/>
          <w:szCs w:val="26"/>
        </w:rPr>
        <w:t>об оплате труда работников</w:t>
      </w:r>
      <w:r>
        <w:rPr>
          <w:rFonts w:ascii="Times New Roman" w:hAnsi="Times New Roman" w:cs="Times New Roman"/>
          <w:b w:val="0"/>
          <w:sz w:val="26"/>
          <w:szCs w:val="26"/>
        </w:rPr>
        <w:t xml:space="preserve"> муниципального </w:t>
      </w:r>
      <w:r w:rsidR="0082235D">
        <w:rPr>
          <w:rFonts w:ascii="Times New Roman" w:hAnsi="Times New Roman" w:cs="Times New Roman"/>
          <w:b w:val="0"/>
          <w:sz w:val="26"/>
          <w:szCs w:val="26"/>
        </w:rPr>
        <w:t>бюджетного</w:t>
      </w:r>
      <w:r w:rsidR="00A40F37">
        <w:rPr>
          <w:rFonts w:ascii="Times New Roman" w:hAnsi="Times New Roman" w:cs="Times New Roman"/>
          <w:b w:val="0"/>
          <w:sz w:val="26"/>
          <w:szCs w:val="26"/>
        </w:rPr>
        <w:t xml:space="preserve"> </w:t>
      </w:r>
      <w:r>
        <w:rPr>
          <w:rFonts w:ascii="Times New Roman" w:hAnsi="Times New Roman" w:cs="Times New Roman"/>
          <w:b w:val="0"/>
          <w:sz w:val="26"/>
          <w:szCs w:val="26"/>
        </w:rPr>
        <w:t xml:space="preserve">учреждения </w:t>
      </w:r>
    </w:p>
    <w:p w:rsidR="0073684A" w:rsidRPr="0073684A" w:rsidRDefault="00CF147A" w:rsidP="0073684A">
      <w:pPr>
        <w:pStyle w:val="ConsPlusTitle"/>
        <w:spacing w:line="276" w:lineRule="auto"/>
        <w:jc w:val="center"/>
        <w:rPr>
          <w:rFonts w:ascii="Times New Roman" w:hAnsi="Times New Roman" w:cs="Times New Roman"/>
          <w:b w:val="0"/>
          <w:sz w:val="26"/>
          <w:szCs w:val="26"/>
        </w:rPr>
      </w:pPr>
      <w:r w:rsidRPr="00CF147A">
        <w:rPr>
          <w:rFonts w:ascii="Times New Roman" w:hAnsi="Times New Roman" w:cs="Times New Roman"/>
          <w:b w:val="0"/>
          <w:sz w:val="26"/>
          <w:szCs w:val="26"/>
        </w:rPr>
        <w:t>«</w:t>
      </w:r>
      <w:r w:rsidR="00B81CAB">
        <w:rPr>
          <w:rFonts w:ascii="Times New Roman" w:hAnsi="Times New Roman" w:cs="Times New Roman"/>
          <w:b w:val="0"/>
          <w:sz w:val="26"/>
          <w:szCs w:val="26"/>
        </w:rPr>
        <w:t>Г</w:t>
      </w:r>
      <w:r w:rsidRPr="00CF147A">
        <w:rPr>
          <w:rFonts w:ascii="Times New Roman" w:hAnsi="Times New Roman" w:cs="Times New Roman"/>
          <w:b w:val="0"/>
          <w:sz w:val="26"/>
          <w:szCs w:val="26"/>
        </w:rPr>
        <w:t>ородско</w:t>
      </w:r>
      <w:r w:rsidR="00B81CAB">
        <w:rPr>
          <w:rFonts w:ascii="Times New Roman" w:hAnsi="Times New Roman" w:cs="Times New Roman"/>
          <w:b w:val="0"/>
          <w:sz w:val="26"/>
          <w:szCs w:val="26"/>
        </w:rPr>
        <w:t>е</w:t>
      </w:r>
      <w:r w:rsidRPr="00CF147A">
        <w:rPr>
          <w:rFonts w:ascii="Times New Roman" w:hAnsi="Times New Roman" w:cs="Times New Roman"/>
          <w:b w:val="0"/>
          <w:sz w:val="26"/>
          <w:szCs w:val="26"/>
        </w:rPr>
        <w:t xml:space="preserve"> хозяйств</w:t>
      </w:r>
      <w:r w:rsidR="00B81CAB">
        <w:rPr>
          <w:rFonts w:ascii="Times New Roman" w:hAnsi="Times New Roman" w:cs="Times New Roman"/>
          <w:b w:val="0"/>
          <w:sz w:val="26"/>
          <w:szCs w:val="26"/>
        </w:rPr>
        <w:t>о</w:t>
      </w:r>
      <w:r w:rsidR="0082235D">
        <w:rPr>
          <w:rFonts w:ascii="Times New Roman" w:hAnsi="Times New Roman" w:cs="Times New Roman"/>
          <w:b w:val="0"/>
          <w:sz w:val="26"/>
          <w:szCs w:val="26"/>
        </w:rPr>
        <w:t>»</w:t>
      </w:r>
    </w:p>
    <w:p w:rsidR="00E07CFC" w:rsidRDefault="001C2220" w:rsidP="001C2220">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(ред. от 19.09.2024г.</w:t>
      </w:r>
      <w:r w:rsidR="0082235D">
        <w:rPr>
          <w:rFonts w:ascii="Times New Roman" w:hAnsi="Times New Roman" w:cs="Times New Roman"/>
          <w:sz w:val="26"/>
          <w:szCs w:val="26"/>
        </w:rPr>
        <w:t xml:space="preserve"> №1602-па, от 05.05.2025г. №713-па</w:t>
      </w:r>
      <w:r w:rsidR="00422BC5">
        <w:rPr>
          <w:rFonts w:ascii="Times New Roman" w:hAnsi="Times New Roman" w:cs="Times New Roman"/>
          <w:sz w:val="26"/>
          <w:szCs w:val="26"/>
        </w:rPr>
        <w:t>, от 28.11.2025 №1876-па</w:t>
      </w:r>
      <w:r>
        <w:rPr>
          <w:rFonts w:ascii="Times New Roman" w:hAnsi="Times New Roman" w:cs="Times New Roman"/>
          <w:sz w:val="26"/>
          <w:szCs w:val="26"/>
        </w:rPr>
        <w:t>)</w:t>
      </w:r>
    </w:p>
    <w:p w:rsidR="001C2220" w:rsidRPr="00E07CFC" w:rsidRDefault="001C2220" w:rsidP="001C2220">
      <w:pPr>
        <w:pStyle w:val="ConsPlusNormal"/>
        <w:spacing w:line="276" w:lineRule="auto"/>
        <w:jc w:val="center"/>
        <w:rPr>
          <w:rFonts w:ascii="Times New Roman" w:hAnsi="Times New Roman" w:cs="Times New Roman"/>
          <w:sz w:val="26"/>
          <w:szCs w:val="26"/>
        </w:rPr>
      </w:pPr>
    </w:p>
    <w:p w:rsidR="00C47E58" w:rsidRPr="00E07CFC" w:rsidRDefault="00C47E58" w:rsidP="00E07CFC">
      <w:pPr>
        <w:pStyle w:val="ConsPlusTitle"/>
        <w:spacing w:line="276" w:lineRule="auto"/>
        <w:jc w:val="center"/>
        <w:outlineLvl w:val="1"/>
        <w:rPr>
          <w:rFonts w:ascii="Times New Roman" w:hAnsi="Times New Roman" w:cs="Times New Roman"/>
          <w:sz w:val="26"/>
          <w:szCs w:val="26"/>
        </w:rPr>
      </w:pPr>
      <w:r w:rsidRPr="00E07CFC">
        <w:rPr>
          <w:rFonts w:ascii="Times New Roman" w:hAnsi="Times New Roman" w:cs="Times New Roman"/>
          <w:sz w:val="26"/>
          <w:szCs w:val="26"/>
        </w:rPr>
        <w:t>I. Общие положения</w:t>
      </w:r>
    </w:p>
    <w:p w:rsidR="00C47E58" w:rsidRDefault="00C47E58" w:rsidP="00E07CFC">
      <w:pPr>
        <w:pStyle w:val="ConsPlusNormal"/>
        <w:spacing w:line="276" w:lineRule="auto"/>
        <w:jc w:val="both"/>
        <w:rPr>
          <w:rFonts w:ascii="Times New Roman" w:hAnsi="Times New Roman" w:cs="Times New Roman"/>
          <w:sz w:val="26"/>
          <w:szCs w:val="26"/>
        </w:rPr>
      </w:pPr>
    </w:p>
    <w:p w:rsidR="00C47E58" w:rsidRPr="009611C9" w:rsidRDefault="00C47E58" w:rsidP="00E61DC3">
      <w:pPr>
        <w:pStyle w:val="ConsPlusNormal"/>
        <w:spacing w:line="276" w:lineRule="auto"/>
        <w:ind w:firstLine="540"/>
        <w:jc w:val="both"/>
        <w:rPr>
          <w:rFonts w:ascii="Times New Roman" w:hAnsi="Times New Roman" w:cs="Times New Roman"/>
          <w:sz w:val="28"/>
          <w:szCs w:val="28"/>
        </w:rPr>
      </w:pPr>
      <w:r w:rsidRPr="00E07CFC">
        <w:rPr>
          <w:rFonts w:ascii="Times New Roman" w:hAnsi="Times New Roman" w:cs="Times New Roman"/>
          <w:sz w:val="26"/>
          <w:szCs w:val="26"/>
        </w:rPr>
        <w:t>1.1</w:t>
      </w:r>
      <w:r w:rsidRPr="009611C9">
        <w:rPr>
          <w:rFonts w:ascii="Times New Roman" w:hAnsi="Times New Roman" w:cs="Times New Roman"/>
          <w:sz w:val="28"/>
          <w:szCs w:val="28"/>
        </w:rPr>
        <w:t>. Примерное положение об оплате труда</w:t>
      </w:r>
      <w:r w:rsidR="00D0527F" w:rsidRPr="009611C9">
        <w:rPr>
          <w:rFonts w:ascii="Times New Roman" w:hAnsi="Times New Roman" w:cs="Times New Roman"/>
          <w:sz w:val="28"/>
          <w:szCs w:val="28"/>
        </w:rPr>
        <w:t xml:space="preserve"> работников муниципального </w:t>
      </w:r>
      <w:r w:rsidR="006B6888">
        <w:rPr>
          <w:rFonts w:ascii="Times New Roman" w:hAnsi="Times New Roman" w:cs="Times New Roman"/>
          <w:sz w:val="28"/>
          <w:szCs w:val="28"/>
        </w:rPr>
        <w:t>бюджетного</w:t>
      </w:r>
      <w:r w:rsidR="00A40F37">
        <w:rPr>
          <w:rFonts w:ascii="Times New Roman" w:hAnsi="Times New Roman" w:cs="Times New Roman"/>
          <w:sz w:val="28"/>
          <w:szCs w:val="28"/>
        </w:rPr>
        <w:t xml:space="preserve"> </w:t>
      </w:r>
      <w:r w:rsidR="00D0527F" w:rsidRPr="009611C9">
        <w:rPr>
          <w:rFonts w:ascii="Times New Roman" w:hAnsi="Times New Roman" w:cs="Times New Roman"/>
          <w:sz w:val="28"/>
          <w:szCs w:val="28"/>
        </w:rPr>
        <w:t xml:space="preserve">учреждения </w:t>
      </w:r>
      <w:r w:rsidR="00AB222D" w:rsidRPr="00AB222D">
        <w:rPr>
          <w:rFonts w:ascii="Times New Roman" w:hAnsi="Times New Roman" w:cs="Times New Roman"/>
          <w:sz w:val="26"/>
          <w:szCs w:val="26"/>
        </w:rPr>
        <w:t>«Городское хозяйство»</w:t>
      </w:r>
      <w:r w:rsidR="00CF147A" w:rsidRPr="00CF147A">
        <w:rPr>
          <w:rFonts w:ascii="Times New Roman" w:hAnsi="Times New Roman" w:cs="Times New Roman"/>
          <w:sz w:val="26"/>
          <w:szCs w:val="26"/>
        </w:rPr>
        <w:t xml:space="preserve"> </w:t>
      </w:r>
      <w:r w:rsidR="0082235D">
        <w:rPr>
          <w:rFonts w:ascii="Times New Roman" w:hAnsi="Times New Roman" w:cs="Times New Roman"/>
          <w:sz w:val="26"/>
          <w:szCs w:val="26"/>
        </w:rPr>
        <w:t>муниципального округа город Партизанск Приморского края</w:t>
      </w:r>
      <w:r w:rsidR="00CF147A" w:rsidRPr="00E07CFC">
        <w:rPr>
          <w:rFonts w:ascii="Times New Roman" w:hAnsi="Times New Roman" w:cs="Times New Roman"/>
          <w:sz w:val="26"/>
          <w:szCs w:val="26"/>
        </w:rPr>
        <w:t xml:space="preserve"> </w:t>
      </w:r>
      <w:r w:rsidRPr="009611C9">
        <w:rPr>
          <w:rFonts w:ascii="Times New Roman" w:hAnsi="Times New Roman" w:cs="Times New Roman"/>
          <w:sz w:val="28"/>
          <w:szCs w:val="28"/>
        </w:rPr>
        <w:t>(далее - Положение, р</w:t>
      </w:r>
      <w:r w:rsidR="00E07CFC" w:rsidRPr="009611C9">
        <w:rPr>
          <w:rFonts w:ascii="Times New Roman" w:hAnsi="Times New Roman" w:cs="Times New Roman"/>
          <w:sz w:val="28"/>
          <w:szCs w:val="28"/>
        </w:rPr>
        <w:t>аботники учреждения, учреждение</w:t>
      </w:r>
      <w:r w:rsidRPr="009611C9">
        <w:rPr>
          <w:rFonts w:ascii="Times New Roman" w:hAnsi="Times New Roman" w:cs="Times New Roman"/>
          <w:sz w:val="28"/>
          <w:szCs w:val="28"/>
        </w:rPr>
        <w:t>) разработано</w:t>
      </w:r>
      <w:r w:rsidR="000C2C29">
        <w:rPr>
          <w:rFonts w:ascii="Times New Roman" w:hAnsi="Times New Roman" w:cs="Times New Roman"/>
          <w:sz w:val="28"/>
          <w:szCs w:val="28"/>
        </w:rPr>
        <w:t xml:space="preserve"> </w:t>
      </w:r>
      <w:r w:rsidR="000C2C29" w:rsidRPr="000C2C29">
        <w:rPr>
          <w:rFonts w:ascii="Times New Roman" w:hAnsi="Times New Roman" w:cs="Times New Roman"/>
          <w:sz w:val="28"/>
          <w:szCs w:val="28"/>
        </w:rPr>
        <w:t>в соответствии Бюджетным кодексом Российской Федерации, Трудовым кодексом Российской Федерации, государственными гарантиями по оплате труда, другими законодательными и иными нормативными правовыми актами Российской Федерации, Приморского края, регулирующими вопросы оплаты труда</w:t>
      </w:r>
      <w:r w:rsidRPr="009611C9">
        <w:rPr>
          <w:rFonts w:ascii="Times New Roman" w:hAnsi="Times New Roman" w:cs="Times New Roman"/>
          <w:sz w:val="28"/>
          <w:szCs w:val="28"/>
        </w:rPr>
        <w:t>.</w:t>
      </w:r>
    </w:p>
    <w:p w:rsidR="00C47E58" w:rsidRPr="009611C9" w:rsidRDefault="00C47E58" w:rsidP="00E61DC3">
      <w:pPr>
        <w:pStyle w:val="ConsPlusNormal"/>
        <w:spacing w:before="220" w:line="276" w:lineRule="auto"/>
        <w:ind w:firstLine="540"/>
        <w:jc w:val="both"/>
        <w:rPr>
          <w:rFonts w:ascii="Times New Roman" w:hAnsi="Times New Roman" w:cs="Times New Roman"/>
          <w:sz w:val="28"/>
          <w:szCs w:val="28"/>
        </w:rPr>
      </w:pPr>
      <w:r w:rsidRPr="009611C9">
        <w:rPr>
          <w:rFonts w:ascii="Times New Roman" w:hAnsi="Times New Roman" w:cs="Times New Roman"/>
          <w:sz w:val="28"/>
          <w:szCs w:val="28"/>
        </w:rPr>
        <w:t>1.2. Настоящее Положение регулирует:</w:t>
      </w:r>
    </w:p>
    <w:p w:rsidR="00782B60" w:rsidRPr="009611C9" w:rsidRDefault="00C47E58" w:rsidP="00E61DC3">
      <w:pPr>
        <w:pStyle w:val="ConsPlusNormal"/>
        <w:spacing w:before="220" w:line="276" w:lineRule="auto"/>
        <w:ind w:firstLine="540"/>
        <w:jc w:val="both"/>
        <w:rPr>
          <w:rFonts w:ascii="Times New Roman" w:hAnsi="Times New Roman" w:cs="Times New Roman"/>
          <w:sz w:val="28"/>
          <w:szCs w:val="28"/>
        </w:rPr>
      </w:pPr>
      <w:r w:rsidRPr="009611C9">
        <w:rPr>
          <w:rFonts w:ascii="Times New Roman" w:hAnsi="Times New Roman" w:cs="Times New Roman"/>
          <w:sz w:val="28"/>
          <w:szCs w:val="28"/>
        </w:rPr>
        <w:t xml:space="preserve">порядок и условия оплаты труда работников </w:t>
      </w:r>
      <w:r w:rsidR="00D0527F" w:rsidRPr="009611C9">
        <w:rPr>
          <w:rFonts w:ascii="Times New Roman" w:hAnsi="Times New Roman" w:cs="Times New Roman"/>
          <w:sz w:val="28"/>
          <w:szCs w:val="28"/>
        </w:rPr>
        <w:t>учреждения</w:t>
      </w:r>
      <w:r w:rsidRPr="009611C9">
        <w:rPr>
          <w:rFonts w:ascii="Times New Roman" w:hAnsi="Times New Roman" w:cs="Times New Roman"/>
          <w:sz w:val="28"/>
          <w:szCs w:val="28"/>
        </w:rPr>
        <w:t>;</w:t>
      </w:r>
    </w:p>
    <w:p w:rsidR="00C47E58" w:rsidRDefault="000C2C29" w:rsidP="00E61DC3">
      <w:pPr>
        <w:pStyle w:val="ConsPlusNormal"/>
        <w:spacing w:before="220" w:line="276" w:lineRule="auto"/>
        <w:ind w:firstLine="540"/>
        <w:jc w:val="both"/>
        <w:rPr>
          <w:rFonts w:ascii="Times New Roman" w:hAnsi="Times New Roman" w:cs="Times New Roman"/>
          <w:sz w:val="28"/>
          <w:szCs w:val="28"/>
        </w:rPr>
      </w:pPr>
      <w:r w:rsidRPr="000C2C29">
        <w:rPr>
          <w:rFonts w:ascii="Times New Roman" w:hAnsi="Times New Roman" w:cs="Times New Roman"/>
          <w:sz w:val="28"/>
          <w:szCs w:val="28"/>
        </w:rPr>
        <w:t>порядок формирования фонда оплаты труда работников учреждени</w:t>
      </w:r>
      <w:r>
        <w:rPr>
          <w:rFonts w:ascii="Times New Roman" w:hAnsi="Times New Roman" w:cs="Times New Roman"/>
          <w:sz w:val="28"/>
          <w:szCs w:val="28"/>
        </w:rPr>
        <w:t xml:space="preserve">я </w:t>
      </w:r>
      <w:r w:rsidRPr="000C2C29">
        <w:rPr>
          <w:rFonts w:ascii="Times New Roman" w:hAnsi="Times New Roman" w:cs="Times New Roman"/>
          <w:sz w:val="28"/>
          <w:szCs w:val="28"/>
        </w:rPr>
        <w:t xml:space="preserve">на соответствующий календарный год, исходя из объема бюджетных ассигнований </w:t>
      </w:r>
      <w:r>
        <w:rPr>
          <w:rFonts w:ascii="Times New Roman" w:hAnsi="Times New Roman" w:cs="Times New Roman"/>
          <w:sz w:val="28"/>
          <w:szCs w:val="28"/>
        </w:rPr>
        <w:t>местного</w:t>
      </w:r>
      <w:r w:rsidRPr="000C2C29">
        <w:rPr>
          <w:rFonts w:ascii="Times New Roman" w:hAnsi="Times New Roman" w:cs="Times New Roman"/>
          <w:sz w:val="28"/>
          <w:szCs w:val="28"/>
        </w:rPr>
        <w:t xml:space="preserve"> бюджета, поступающих в установленном порядке, и средств, поступающих от приносящей доход деятельности.</w:t>
      </w:r>
    </w:p>
    <w:p w:rsidR="00F521FD" w:rsidRPr="00CE32C8" w:rsidRDefault="00F521FD"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sz w:val="28"/>
          <w:szCs w:val="28"/>
        </w:rPr>
        <w:t>Минимальные оклады по профессиональным квалификационным группам должностей работников в сфере благоустройства и дорожного хозяйства» (приложение 2)</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1.3. Заработная плата (оплата труда) работников учреждения </w:t>
      </w:r>
      <w:r w:rsidR="001E21B9" w:rsidRPr="00CE32C8">
        <w:rPr>
          <w:rFonts w:ascii="Times New Roman" w:hAnsi="Times New Roman" w:cs="Times New Roman"/>
          <w:sz w:val="28"/>
          <w:szCs w:val="28"/>
        </w:rPr>
        <w:t>(без учета премий и иных выплат стимулирующего выплат)</w:t>
      </w:r>
      <w:r w:rsidRPr="00CE32C8">
        <w:rPr>
          <w:rFonts w:ascii="Times New Roman" w:hAnsi="Times New Roman" w:cs="Times New Roman"/>
          <w:sz w:val="28"/>
          <w:szCs w:val="28"/>
        </w:rPr>
        <w:t xml:space="preserve">, устанавливаемая в соответствии с отраслевой системой оплаты труда, не может быть меньше заработной платы (оплаты труда) </w:t>
      </w:r>
      <w:r w:rsidR="001E21B9" w:rsidRPr="00CE32C8">
        <w:rPr>
          <w:rFonts w:ascii="Times New Roman" w:hAnsi="Times New Roman"/>
          <w:sz w:val="28"/>
          <w:szCs w:val="28"/>
        </w:rPr>
        <w:t>(без учета премий и иных выплат стимулирующего выплат)</w:t>
      </w:r>
      <w:r w:rsidRPr="00CE32C8">
        <w:rPr>
          <w:rFonts w:ascii="Times New Roman" w:hAnsi="Times New Roman" w:cs="Times New Roman"/>
          <w:sz w:val="28"/>
          <w:szCs w:val="28"/>
        </w:rPr>
        <w:t>,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rsidR="00C47E58" w:rsidRPr="00CE32C8" w:rsidRDefault="00C47E58" w:rsidP="005374F2">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lastRenderedPageBreak/>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F521FD" w:rsidRPr="00CE32C8" w:rsidRDefault="00F521FD" w:rsidP="005374F2">
      <w:pPr>
        <w:widowControl w:val="0"/>
        <w:autoSpaceDE w:val="0"/>
        <w:autoSpaceDN w:val="0"/>
        <w:adjustRightInd w:val="0"/>
        <w:spacing w:line="276" w:lineRule="auto"/>
        <w:ind w:firstLine="708"/>
        <w:jc w:val="both"/>
        <w:rPr>
          <w:szCs w:val="28"/>
        </w:rPr>
      </w:pPr>
      <w:bookmarkStart w:id="1" w:name="_Hlk219276869"/>
      <w:r w:rsidRPr="00CE32C8">
        <w:rPr>
          <w:szCs w:val="28"/>
        </w:rPr>
        <w:t>В состав заработной платы, не превышающей минимальный размер оплаты труда, не входит оплата сверхурочных работ, работы в ночное время, выходные и нерабочие праздничные дни.</w:t>
      </w:r>
      <w:bookmarkEnd w:id="1"/>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1.5. 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1.6. Заработная плата работника учреждения предельными размерами не ограничивается.</w:t>
      </w:r>
    </w:p>
    <w:p w:rsidR="00B13781" w:rsidRPr="00CE32C8" w:rsidRDefault="00B13781" w:rsidP="00B13781">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1.7. Расчетный среднемесячный уровень заработной платы работников учреждения не может превышать расчетный среднемесячный уровень оплаты труда муниципальных служащих </w:t>
      </w:r>
      <w:r w:rsidR="002E61BF" w:rsidRPr="00CE32C8">
        <w:rPr>
          <w:rFonts w:ascii="Times New Roman" w:hAnsi="Times New Roman" w:cs="Times New Roman"/>
          <w:sz w:val="28"/>
          <w:szCs w:val="28"/>
        </w:rPr>
        <w:t xml:space="preserve">отдела жизнеобеспечения управления жилищно-коммунального комплекса </w:t>
      </w:r>
      <w:r w:rsidRPr="00CE32C8">
        <w:rPr>
          <w:rFonts w:ascii="Times New Roman" w:hAnsi="Times New Roman" w:cs="Times New Roman"/>
          <w:sz w:val="28"/>
          <w:szCs w:val="28"/>
        </w:rPr>
        <w:t xml:space="preserve">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Pr="00CE32C8">
        <w:rPr>
          <w:rFonts w:ascii="Times New Roman" w:hAnsi="Times New Roman" w:cs="Times New Roman"/>
          <w:sz w:val="28"/>
          <w:szCs w:val="28"/>
        </w:rPr>
        <w:t>.</w:t>
      </w:r>
    </w:p>
    <w:p w:rsidR="00B13781" w:rsidRPr="00CE32C8" w:rsidRDefault="00B13781" w:rsidP="0025427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1.8. В целях настоящего Положения расчетный среднемесячный уровень оплаты труда </w:t>
      </w:r>
      <w:r w:rsidR="002E61BF" w:rsidRPr="00CE32C8">
        <w:rPr>
          <w:rFonts w:ascii="Times New Roman" w:hAnsi="Times New Roman" w:cs="Times New Roman"/>
          <w:sz w:val="28"/>
          <w:szCs w:val="28"/>
        </w:rPr>
        <w:t xml:space="preserve">муниципальных служащих отдела жизнеобеспечения управления жилищно-коммунального комплекса 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002E61BF" w:rsidRPr="00CE32C8">
        <w:rPr>
          <w:rFonts w:ascii="Times New Roman" w:hAnsi="Times New Roman" w:cs="Times New Roman"/>
          <w:sz w:val="28"/>
          <w:szCs w:val="28"/>
        </w:rPr>
        <w:t xml:space="preserve"> </w:t>
      </w:r>
      <w:r w:rsidRPr="00CE32C8">
        <w:rPr>
          <w:rFonts w:ascii="Times New Roman" w:hAnsi="Times New Roman" w:cs="Times New Roman"/>
          <w:sz w:val="28"/>
          <w:szCs w:val="28"/>
        </w:rPr>
        <w:t xml:space="preserve">определяется путем деления установленного объема бюджетных ассигнований на оплату труда </w:t>
      </w:r>
      <w:r w:rsidR="00254279" w:rsidRPr="00CE32C8">
        <w:rPr>
          <w:rFonts w:ascii="Times New Roman" w:hAnsi="Times New Roman" w:cs="Times New Roman"/>
          <w:sz w:val="28"/>
          <w:szCs w:val="28"/>
        </w:rPr>
        <w:t xml:space="preserve">муниципальных служащих отдела жизнеобеспечения управления жилищно-коммунального комплекса 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00254279" w:rsidRPr="00CE32C8">
        <w:rPr>
          <w:rFonts w:ascii="Times New Roman" w:hAnsi="Times New Roman" w:cs="Times New Roman"/>
          <w:sz w:val="28"/>
          <w:szCs w:val="28"/>
        </w:rPr>
        <w:t xml:space="preserve"> </w:t>
      </w:r>
      <w:r w:rsidRPr="00CE32C8">
        <w:rPr>
          <w:rFonts w:ascii="Times New Roman" w:hAnsi="Times New Roman" w:cs="Times New Roman"/>
          <w:sz w:val="28"/>
          <w:szCs w:val="28"/>
        </w:rPr>
        <w:t xml:space="preserve">на установленную численность </w:t>
      </w:r>
      <w:r w:rsidR="00254279" w:rsidRPr="00CE32C8">
        <w:rPr>
          <w:rFonts w:ascii="Times New Roman" w:hAnsi="Times New Roman" w:cs="Times New Roman"/>
          <w:sz w:val="28"/>
          <w:szCs w:val="28"/>
        </w:rPr>
        <w:t xml:space="preserve">муниципальных служащих отдела жизнеобеспечения управления жилищно-коммунального комплекса 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00254279" w:rsidRPr="00CE32C8">
        <w:rPr>
          <w:rFonts w:ascii="Times New Roman" w:hAnsi="Times New Roman" w:cs="Times New Roman"/>
          <w:sz w:val="28"/>
          <w:szCs w:val="28"/>
        </w:rPr>
        <w:t xml:space="preserve"> </w:t>
      </w:r>
      <w:r w:rsidRPr="00CE32C8">
        <w:rPr>
          <w:rFonts w:ascii="Times New Roman" w:hAnsi="Times New Roman" w:cs="Times New Roman"/>
          <w:sz w:val="28"/>
          <w:szCs w:val="28"/>
        </w:rPr>
        <w:t xml:space="preserve">и деления полученного результата на 12 (количество месяцев в году) и доводится администрацией </w:t>
      </w:r>
      <w:r w:rsidR="0082235D" w:rsidRPr="00CE32C8">
        <w:rPr>
          <w:rFonts w:ascii="Times New Roman" w:hAnsi="Times New Roman" w:cs="Times New Roman"/>
          <w:sz w:val="28"/>
          <w:szCs w:val="28"/>
        </w:rPr>
        <w:t>муниципального округа город Партизанск Приморского края</w:t>
      </w:r>
      <w:r w:rsidRPr="00CE32C8">
        <w:rPr>
          <w:rFonts w:ascii="Times New Roman" w:hAnsi="Times New Roman" w:cs="Times New Roman"/>
          <w:sz w:val="28"/>
          <w:szCs w:val="28"/>
        </w:rPr>
        <w:t xml:space="preserve"> до руководителя учреждения.</w:t>
      </w:r>
    </w:p>
    <w:p w:rsidR="00B13781" w:rsidRPr="00CE32C8" w:rsidRDefault="00B13781" w:rsidP="0025427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Расчетный среднемесячный уровень заработной платы работников учреждения определяется путем деления установленного объема бюджетных ассигнований на оплату труда работников учреждения на численность работников учреждения в соответствии с утвержденным штатным расписанием и деления полученного результата на 12 (количество месяцев в году).</w:t>
      </w:r>
    </w:p>
    <w:p w:rsidR="00E02133" w:rsidRPr="00CE32C8" w:rsidRDefault="00B13781" w:rsidP="00B13781">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lastRenderedPageBreak/>
        <w:t xml:space="preserve">1.9. Сопоставление расчетного среднемесячного уровня заработной платы работников учреждения с расчетным среднемесячным уровнем оплаты труда </w:t>
      </w:r>
      <w:r w:rsidR="00254279" w:rsidRPr="00CE32C8">
        <w:rPr>
          <w:rFonts w:ascii="Times New Roman" w:hAnsi="Times New Roman" w:cs="Times New Roman"/>
          <w:sz w:val="28"/>
          <w:szCs w:val="28"/>
        </w:rPr>
        <w:t xml:space="preserve">муниципальных служащих отдела жизнеобеспечения управления жилищно-коммунального комплекса 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Pr="00CE32C8">
        <w:rPr>
          <w:rFonts w:ascii="Times New Roman" w:hAnsi="Times New Roman" w:cs="Times New Roman"/>
          <w:sz w:val="28"/>
          <w:szCs w:val="28"/>
        </w:rPr>
        <w:t xml:space="preserve">, </w:t>
      </w:r>
      <w:r w:rsidR="006A4A64" w:rsidRPr="00CE32C8">
        <w:rPr>
          <w:rFonts w:ascii="Times New Roman" w:hAnsi="Times New Roman"/>
          <w:sz w:val="28"/>
          <w:szCs w:val="28"/>
        </w:rPr>
        <w:t xml:space="preserve">осуществляется при утверждении (изменении) плана финансово-хозяйственной деятельности </w:t>
      </w:r>
      <w:r w:rsidR="006B6888" w:rsidRPr="00CE32C8">
        <w:rPr>
          <w:rFonts w:ascii="Times New Roman" w:hAnsi="Times New Roman"/>
          <w:sz w:val="28"/>
          <w:szCs w:val="28"/>
        </w:rPr>
        <w:t>бюджетного</w:t>
      </w:r>
      <w:r w:rsidR="00B44E33" w:rsidRPr="00CE32C8">
        <w:rPr>
          <w:rFonts w:ascii="Times New Roman" w:hAnsi="Times New Roman"/>
          <w:sz w:val="28"/>
          <w:szCs w:val="28"/>
        </w:rPr>
        <w:t xml:space="preserve"> </w:t>
      </w:r>
      <w:r w:rsidR="006A4A64" w:rsidRPr="00CE32C8">
        <w:rPr>
          <w:rFonts w:ascii="Times New Roman" w:hAnsi="Times New Roman"/>
          <w:sz w:val="28"/>
          <w:szCs w:val="28"/>
        </w:rPr>
        <w:t>учреждения</w:t>
      </w:r>
      <w:r w:rsidRPr="00CE32C8">
        <w:rPr>
          <w:rFonts w:ascii="Times New Roman" w:hAnsi="Times New Roman" w:cs="Times New Roman"/>
          <w:sz w:val="28"/>
          <w:szCs w:val="28"/>
        </w:rPr>
        <w:t>.</w:t>
      </w:r>
    </w:p>
    <w:p w:rsidR="00782B60" w:rsidRPr="00CE32C8" w:rsidRDefault="00782B60" w:rsidP="00E0213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1.10. Система оплаты труда в учреждении устанавливается коллективным договором, соглашением, локальным нормативным актом, принимаемыми в соответствии с трудовым законодательством и иными нормативными правовыми актами, содержащими нормы трудового права, и Положением.</w:t>
      </w:r>
    </w:p>
    <w:p w:rsidR="00782B60" w:rsidRPr="00CE32C8" w:rsidRDefault="00782B60" w:rsidP="00E0213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1.11. </w:t>
      </w:r>
      <w:r w:rsidR="002A0043" w:rsidRPr="00CE32C8">
        <w:rPr>
          <w:rFonts w:ascii="Times New Roman" w:hAnsi="Times New Roman" w:cs="Times New Roman"/>
          <w:sz w:val="28"/>
          <w:szCs w:val="28"/>
        </w:rPr>
        <w:t xml:space="preserve">Размеры окладов работников учреждения, установленные по квалификационным уровням профессиональных квалификационных групп, увеличиваются (индексируются) </w:t>
      </w:r>
      <w:r w:rsidR="001E21B9" w:rsidRPr="00CE32C8">
        <w:rPr>
          <w:rFonts w:ascii="Times New Roman" w:hAnsi="Times New Roman" w:cs="Times New Roman"/>
          <w:sz w:val="28"/>
          <w:szCs w:val="28"/>
        </w:rPr>
        <w:t xml:space="preserve">в порядке, установленном трудовым законодательством, в соответствии с решением Думы </w:t>
      </w:r>
      <w:r w:rsidR="0082235D" w:rsidRPr="00CE32C8">
        <w:rPr>
          <w:rFonts w:ascii="Times New Roman" w:hAnsi="Times New Roman" w:cs="Times New Roman"/>
          <w:sz w:val="28"/>
          <w:szCs w:val="28"/>
        </w:rPr>
        <w:t>муниципального округа город Партизанск Приморского края</w:t>
      </w:r>
      <w:r w:rsidR="001E21B9" w:rsidRPr="00CE32C8">
        <w:rPr>
          <w:rFonts w:ascii="Times New Roman" w:hAnsi="Times New Roman" w:cs="Times New Roman"/>
          <w:sz w:val="28"/>
          <w:szCs w:val="28"/>
        </w:rPr>
        <w:t xml:space="preserve"> о бюджете на соответствующий финансовый год и плановый период.</w:t>
      </w:r>
    </w:p>
    <w:p w:rsidR="00782B60" w:rsidRPr="00CE32C8" w:rsidRDefault="00782B60" w:rsidP="00E0213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При увеличении (индексации) окладов работников учреждений их размеры подлежать округлению до целого рубля в сторону увеличения.</w:t>
      </w:r>
    </w:p>
    <w:p w:rsidR="00583974" w:rsidRPr="00CE32C8" w:rsidRDefault="00782B60" w:rsidP="00472156">
      <w:pPr>
        <w:pStyle w:val="ConsPlusNormal"/>
        <w:spacing w:before="24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1.1</w:t>
      </w:r>
      <w:r w:rsidR="00C315C1" w:rsidRPr="00CE32C8">
        <w:rPr>
          <w:rFonts w:ascii="Times New Roman" w:hAnsi="Times New Roman" w:cs="Times New Roman"/>
          <w:sz w:val="28"/>
          <w:szCs w:val="28"/>
        </w:rPr>
        <w:t>2</w:t>
      </w:r>
      <w:r w:rsidRPr="00CE32C8">
        <w:rPr>
          <w:rFonts w:ascii="Times New Roman" w:hAnsi="Times New Roman" w:cs="Times New Roman"/>
          <w:sz w:val="28"/>
          <w:szCs w:val="28"/>
        </w:rPr>
        <w:t>. Заработная плата работников учреждения выплачивается два раза в месяц.</w:t>
      </w:r>
    </w:p>
    <w:p w:rsidR="00583974" w:rsidRPr="00CE32C8" w:rsidRDefault="00583974" w:rsidP="00472156">
      <w:pPr>
        <w:widowControl w:val="0"/>
        <w:autoSpaceDE w:val="0"/>
        <w:autoSpaceDN w:val="0"/>
        <w:adjustRightInd w:val="0"/>
        <w:spacing w:before="240" w:line="360" w:lineRule="auto"/>
        <w:ind w:firstLine="567"/>
        <w:jc w:val="both"/>
        <w:rPr>
          <w:szCs w:val="28"/>
        </w:rPr>
      </w:pPr>
      <w:r w:rsidRPr="00CE32C8">
        <w:rPr>
          <w:szCs w:val="28"/>
        </w:rPr>
        <w:t>1.13. О предстоящих изменениях условий трудового договора, а также о причинах, вызвавших необходимость таких изменений, работники должны быть уведомлены в письменной форме не позднее, чем за два месяца до их введения в порядке, установленном статьей 74 Трудового кодекса Российской Федерации.</w:t>
      </w:r>
    </w:p>
    <w:p w:rsidR="00583974" w:rsidRPr="00CE32C8" w:rsidRDefault="00583974" w:rsidP="00E02133">
      <w:pPr>
        <w:pStyle w:val="ConsPlusNormal"/>
        <w:spacing w:before="220" w:line="276" w:lineRule="auto"/>
        <w:ind w:firstLine="540"/>
        <w:jc w:val="both"/>
        <w:rPr>
          <w:rFonts w:ascii="Times New Roman" w:hAnsi="Times New Roman" w:cs="Times New Roman"/>
          <w:sz w:val="28"/>
          <w:szCs w:val="28"/>
        </w:rPr>
      </w:pPr>
    </w:p>
    <w:p w:rsidR="00C47E58" w:rsidRPr="00CE32C8" w:rsidRDefault="003676B4" w:rsidP="009611C9">
      <w:pPr>
        <w:pStyle w:val="ConsPlusNormal"/>
        <w:tabs>
          <w:tab w:val="left" w:pos="2706"/>
        </w:tabs>
        <w:spacing w:line="276" w:lineRule="auto"/>
        <w:jc w:val="both"/>
        <w:rPr>
          <w:rFonts w:ascii="Times New Roman" w:hAnsi="Times New Roman" w:cs="Times New Roman"/>
          <w:b/>
          <w:sz w:val="28"/>
          <w:szCs w:val="28"/>
        </w:rPr>
      </w:pPr>
      <w:r w:rsidRPr="00CE32C8">
        <w:rPr>
          <w:rFonts w:ascii="Times New Roman" w:hAnsi="Times New Roman" w:cs="Times New Roman"/>
          <w:sz w:val="28"/>
          <w:szCs w:val="28"/>
        </w:rPr>
        <w:tab/>
      </w:r>
      <w:r w:rsidR="00C47E58" w:rsidRPr="00CE32C8">
        <w:rPr>
          <w:rFonts w:ascii="Times New Roman" w:hAnsi="Times New Roman" w:cs="Times New Roman"/>
          <w:b/>
          <w:sz w:val="28"/>
          <w:szCs w:val="28"/>
        </w:rPr>
        <w:t>II. Порядок и условия оплаты труда</w:t>
      </w:r>
    </w:p>
    <w:p w:rsidR="00181C5D" w:rsidRPr="00CE32C8" w:rsidRDefault="00181C5D" w:rsidP="00E61DC3">
      <w:pPr>
        <w:pStyle w:val="ConsPlusNormal"/>
        <w:spacing w:line="276" w:lineRule="auto"/>
        <w:ind w:firstLine="540"/>
        <w:jc w:val="both"/>
        <w:rPr>
          <w:rFonts w:ascii="Times New Roman" w:hAnsi="Times New Roman" w:cs="Times New Roman"/>
          <w:sz w:val="28"/>
          <w:szCs w:val="28"/>
        </w:rPr>
      </w:pPr>
    </w:p>
    <w:p w:rsidR="00C47E58" w:rsidRPr="00CE32C8" w:rsidRDefault="00C47E58" w:rsidP="00E61DC3">
      <w:pPr>
        <w:pStyle w:val="ConsPlusNormal"/>
        <w:spacing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2.1. Основные условия оплаты труда.</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2.1.1. Система оплаты труда работников учреждения включает в себя оклады, ставки заработной платы, повышающие коэффициенты к окладам, компенса</w:t>
      </w:r>
      <w:r w:rsidR="001C2220" w:rsidRPr="00CE32C8">
        <w:rPr>
          <w:rFonts w:ascii="Times New Roman" w:hAnsi="Times New Roman" w:cs="Times New Roman"/>
          <w:sz w:val="28"/>
          <w:szCs w:val="28"/>
        </w:rPr>
        <w:t xml:space="preserve">ционные и стимулирующие выплаты, </w:t>
      </w:r>
      <w:r w:rsidR="001C2220" w:rsidRPr="00CE32C8">
        <w:rPr>
          <w:rFonts w:ascii="Times New Roman" w:hAnsi="Times New Roman"/>
          <w:sz w:val="28"/>
          <w:szCs w:val="28"/>
        </w:rPr>
        <w:t>систему премирования.</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2.1.2. Система оплаты труда работников учреждения устанавливается с учетом:</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lastRenderedPageBreak/>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государственных гарантий по оплате труда;</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перечня видов компенсационных выплат</w:t>
      </w:r>
      <w:r w:rsidR="002525ED" w:rsidRPr="00CE32C8">
        <w:rPr>
          <w:rFonts w:ascii="Times New Roman" w:hAnsi="Times New Roman" w:cs="Times New Roman"/>
          <w:sz w:val="28"/>
          <w:szCs w:val="28"/>
        </w:rPr>
        <w:t>, утвержденных для</w:t>
      </w:r>
      <w:r w:rsidRPr="00CE32C8">
        <w:rPr>
          <w:rFonts w:ascii="Times New Roman" w:hAnsi="Times New Roman" w:cs="Times New Roman"/>
          <w:sz w:val="28"/>
          <w:szCs w:val="28"/>
        </w:rPr>
        <w:t xml:space="preserve"> </w:t>
      </w:r>
      <w:r w:rsidR="002525ED" w:rsidRPr="00CE32C8">
        <w:rPr>
          <w:rFonts w:ascii="Times New Roman" w:hAnsi="Times New Roman" w:cs="Times New Roman"/>
          <w:sz w:val="28"/>
          <w:szCs w:val="28"/>
        </w:rPr>
        <w:t xml:space="preserve">муниципальных </w:t>
      </w:r>
      <w:r w:rsidRPr="00CE32C8">
        <w:rPr>
          <w:rFonts w:ascii="Times New Roman" w:hAnsi="Times New Roman" w:cs="Times New Roman"/>
          <w:sz w:val="28"/>
          <w:szCs w:val="28"/>
        </w:rPr>
        <w:t>учреждени</w:t>
      </w:r>
      <w:r w:rsidR="002525ED" w:rsidRPr="00CE32C8">
        <w:rPr>
          <w:rFonts w:ascii="Times New Roman" w:hAnsi="Times New Roman" w:cs="Times New Roman"/>
          <w:sz w:val="28"/>
          <w:szCs w:val="28"/>
        </w:rPr>
        <w:t>й</w:t>
      </w:r>
      <w:r w:rsidRPr="00CE32C8">
        <w:rPr>
          <w:rFonts w:ascii="Times New Roman" w:hAnsi="Times New Roman" w:cs="Times New Roman"/>
          <w:sz w:val="28"/>
          <w:szCs w:val="28"/>
        </w:rPr>
        <w:t xml:space="preserve"> </w:t>
      </w:r>
      <w:r w:rsidR="0082235D" w:rsidRPr="00CE32C8">
        <w:rPr>
          <w:rFonts w:ascii="Times New Roman" w:hAnsi="Times New Roman" w:cs="Times New Roman"/>
          <w:sz w:val="28"/>
          <w:szCs w:val="28"/>
        </w:rPr>
        <w:t>муниципального округа город Партизанск Приморского края</w:t>
      </w:r>
      <w:r w:rsidR="002525ED" w:rsidRPr="00CE32C8">
        <w:rPr>
          <w:rFonts w:ascii="Times New Roman" w:hAnsi="Times New Roman" w:cs="Times New Roman"/>
          <w:sz w:val="28"/>
          <w:szCs w:val="28"/>
        </w:rPr>
        <w:t>;</w:t>
      </w:r>
    </w:p>
    <w:p w:rsidR="002525ED"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перечня видов стимулирующих выплат</w:t>
      </w:r>
      <w:r w:rsidR="002525ED" w:rsidRPr="00CE32C8">
        <w:rPr>
          <w:rFonts w:ascii="Times New Roman" w:hAnsi="Times New Roman" w:cs="Times New Roman"/>
          <w:sz w:val="28"/>
          <w:szCs w:val="28"/>
        </w:rPr>
        <w:t xml:space="preserve">, утвержденных для муниципальных учреждений </w:t>
      </w:r>
      <w:r w:rsidR="0082235D" w:rsidRPr="00CE32C8">
        <w:rPr>
          <w:rFonts w:ascii="Times New Roman" w:hAnsi="Times New Roman" w:cs="Times New Roman"/>
          <w:sz w:val="28"/>
          <w:szCs w:val="28"/>
        </w:rPr>
        <w:t>муниципального округа город Партизанск Приморского края</w:t>
      </w:r>
      <w:r w:rsidR="002525ED" w:rsidRPr="00CE32C8">
        <w:rPr>
          <w:rFonts w:ascii="Times New Roman" w:hAnsi="Times New Roman" w:cs="Times New Roman"/>
          <w:sz w:val="28"/>
          <w:szCs w:val="28"/>
        </w:rPr>
        <w:t>;</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Положения;</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рекомендаций Российской трехсторонней комиссии по регулированию социально-трудовых отношений;</w:t>
      </w:r>
    </w:p>
    <w:p w:rsidR="00C47E58" w:rsidRPr="00CE32C8" w:rsidRDefault="00C47E58"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мнения представительного органа работников</w:t>
      </w:r>
      <w:r w:rsidR="007C0D34" w:rsidRPr="00CE32C8">
        <w:rPr>
          <w:rFonts w:ascii="Times New Roman" w:hAnsi="Times New Roman" w:cs="Times New Roman"/>
          <w:sz w:val="28"/>
          <w:szCs w:val="28"/>
        </w:rPr>
        <w:t xml:space="preserve"> (при наличии)</w:t>
      </w:r>
      <w:r w:rsidRPr="00CE32C8">
        <w:rPr>
          <w:rFonts w:ascii="Times New Roman" w:hAnsi="Times New Roman" w:cs="Times New Roman"/>
          <w:sz w:val="28"/>
          <w:szCs w:val="28"/>
        </w:rPr>
        <w:t>.</w:t>
      </w:r>
    </w:p>
    <w:p w:rsidR="00C713FA" w:rsidRPr="00CE32C8" w:rsidRDefault="00C47E58" w:rsidP="003A287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2.2. </w:t>
      </w:r>
      <w:r w:rsidR="003E099E" w:rsidRPr="00CE32C8">
        <w:rPr>
          <w:rFonts w:ascii="Times New Roman" w:hAnsi="Times New Roman" w:cs="Times New Roman"/>
          <w:sz w:val="28"/>
          <w:szCs w:val="28"/>
        </w:rPr>
        <w:t xml:space="preserve">Размеры окладов работников учреждения устанавливаются руководителем учреждения по квалификационным уровням профессиональных квалификационных групп (далее - оклады работников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не ниже размеров, утвержденных настоящим постановлением,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сложности и объема </w:t>
      </w:r>
      <w:r w:rsidR="002E1887" w:rsidRPr="00CE32C8">
        <w:rPr>
          <w:rFonts w:ascii="Times New Roman" w:hAnsi="Times New Roman" w:cs="Times New Roman"/>
          <w:sz w:val="28"/>
          <w:szCs w:val="28"/>
        </w:rPr>
        <w:t>выполняемой работы.</w:t>
      </w:r>
    </w:p>
    <w:p w:rsidR="007E4A12" w:rsidRPr="00CE32C8" w:rsidRDefault="00400D34"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2.3</w:t>
      </w:r>
      <w:r w:rsidR="004553B8" w:rsidRPr="00CE32C8">
        <w:rPr>
          <w:rFonts w:ascii="Times New Roman" w:hAnsi="Times New Roman" w:cs="Times New Roman"/>
          <w:sz w:val="28"/>
          <w:szCs w:val="28"/>
        </w:rPr>
        <w:t xml:space="preserve">. </w:t>
      </w:r>
      <w:r w:rsidR="007E4A12" w:rsidRPr="00CE32C8">
        <w:rPr>
          <w:rFonts w:ascii="Times New Roman" w:hAnsi="Times New Roman" w:cs="Times New Roman"/>
          <w:sz w:val="28"/>
          <w:szCs w:val="28"/>
        </w:rPr>
        <w:t>Оклад, доплаты и надбавки компенсационного характера составляют базовую (гарантированную) часть заработной платы работников учреждений.</w:t>
      </w:r>
    </w:p>
    <w:p w:rsidR="004553B8" w:rsidRPr="00CE32C8" w:rsidRDefault="004553B8" w:rsidP="004553B8">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4</w:t>
      </w:r>
      <w:r w:rsidRPr="00CE32C8">
        <w:rPr>
          <w:rFonts w:ascii="Times New Roman" w:hAnsi="Times New Roman" w:cs="Times New Roman"/>
          <w:sz w:val="28"/>
          <w:szCs w:val="28"/>
        </w:rPr>
        <w:t>. В случаях, когда размер оплаты труда работника зависит от образования, внутри должностного категорирования, выслуги лет, право на его изменение возникает в следующие сроки:</w:t>
      </w:r>
    </w:p>
    <w:p w:rsidR="004553B8" w:rsidRPr="00CE32C8" w:rsidRDefault="004553B8" w:rsidP="004553B8">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4553B8" w:rsidRPr="00CE32C8" w:rsidRDefault="004553B8" w:rsidP="004553B8">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при увеличении выслуги лет - со дня достижения соответствующего ста</w:t>
      </w:r>
      <w:r w:rsidR="00D27941" w:rsidRPr="00CE32C8">
        <w:rPr>
          <w:rFonts w:ascii="Times New Roman" w:hAnsi="Times New Roman" w:cs="Times New Roman"/>
          <w:sz w:val="28"/>
          <w:szCs w:val="28"/>
        </w:rPr>
        <w:t>жа, если документы находятся в у</w:t>
      </w:r>
      <w:r w:rsidRPr="00CE32C8">
        <w:rPr>
          <w:rFonts w:ascii="Times New Roman" w:hAnsi="Times New Roman" w:cs="Times New Roman"/>
          <w:sz w:val="28"/>
          <w:szCs w:val="28"/>
        </w:rPr>
        <w:t>чреждении, или со дня предоставления документа о стаже, дающем право на соответствующие выплаты.</w:t>
      </w:r>
    </w:p>
    <w:p w:rsidR="004553B8" w:rsidRPr="00CE32C8" w:rsidRDefault="004553B8" w:rsidP="004553B8">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lastRenderedPageBreak/>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D82AC6" w:rsidRPr="00CE32C8" w:rsidRDefault="00CA0F61" w:rsidP="00E61DC3">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5</w:t>
      </w:r>
      <w:r w:rsidRPr="00CE32C8">
        <w:rPr>
          <w:rFonts w:ascii="Times New Roman" w:hAnsi="Times New Roman" w:cs="Times New Roman"/>
          <w:sz w:val="28"/>
          <w:szCs w:val="28"/>
        </w:rPr>
        <w:t>.</w:t>
      </w:r>
      <w:r w:rsidR="00905FBC" w:rsidRPr="00CE32C8">
        <w:rPr>
          <w:rFonts w:ascii="Times New Roman" w:hAnsi="Times New Roman" w:cs="Times New Roman"/>
          <w:sz w:val="28"/>
          <w:szCs w:val="28"/>
        </w:rPr>
        <w:t xml:space="preserve"> </w:t>
      </w:r>
      <w:r w:rsidR="00D82AC6" w:rsidRPr="00CE32C8">
        <w:rPr>
          <w:rFonts w:ascii="Times New Roman" w:hAnsi="Times New Roman" w:cs="Times New Roman"/>
          <w:sz w:val="28"/>
          <w:szCs w:val="28"/>
        </w:rPr>
        <w:t>Порядок применения повышающих коэффициентов.</w:t>
      </w:r>
    </w:p>
    <w:p w:rsidR="009F5BAB" w:rsidRPr="00CE32C8" w:rsidRDefault="009C2788" w:rsidP="009F5BAB">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5</w:t>
      </w:r>
      <w:r w:rsidRPr="00CE32C8">
        <w:rPr>
          <w:rFonts w:ascii="Times New Roman" w:hAnsi="Times New Roman" w:cs="Times New Roman"/>
          <w:sz w:val="28"/>
          <w:szCs w:val="28"/>
        </w:rPr>
        <w:t>.</w:t>
      </w:r>
      <w:r w:rsidR="00AF316A" w:rsidRPr="00CE32C8">
        <w:rPr>
          <w:rFonts w:ascii="Times New Roman" w:hAnsi="Times New Roman" w:cs="Times New Roman"/>
          <w:sz w:val="28"/>
          <w:szCs w:val="28"/>
        </w:rPr>
        <w:t>1</w:t>
      </w:r>
      <w:r w:rsidR="009F5BAB" w:rsidRPr="00CE32C8">
        <w:rPr>
          <w:rFonts w:ascii="Times New Roman" w:hAnsi="Times New Roman" w:cs="Times New Roman"/>
          <w:sz w:val="28"/>
          <w:szCs w:val="28"/>
        </w:rPr>
        <w:t>.</w:t>
      </w:r>
      <w:r w:rsidR="00E42845" w:rsidRPr="00CE32C8">
        <w:rPr>
          <w:rFonts w:ascii="Times New Roman" w:hAnsi="Times New Roman" w:cs="Times New Roman"/>
          <w:sz w:val="28"/>
          <w:szCs w:val="28"/>
        </w:rPr>
        <w:t xml:space="preserve"> </w:t>
      </w:r>
      <w:r w:rsidR="00BE1EAE" w:rsidRPr="00CE32C8">
        <w:rPr>
          <w:rFonts w:ascii="Times New Roman" w:hAnsi="Times New Roman" w:cs="Times New Roman"/>
          <w:sz w:val="28"/>
          <w:szCs w:val="28"/>
        </w:rPr>
        <w:t>П</w:t>
      </w:r>
      <w:r w:rsidR="009F5BAB" w:rsidRPr="00CE32C8">
        <w:rPr>
          <w:rFonts w:ascii="Times New Roman" w:hAnsi="Times New Roman" w:cs="Times New Roman"/>
          <w:sz w:val="28"/>
          <w:szCs w:val="28"/>
        </w:rPr>
        <w:t>ерсональный повышающий коэффициент к окладу</w:t>
      </w:r>
      <w:r w:rsidR="00BE1EAE" w:rsidRPr="00CE32C8">
        <w:rPr>
          <w:rFonts w:ascii="Times New Roman" w:hAnsi="Times New Roman" w:cs="Times New Roman"/>
          <w:sz w:val="28"/>
          <w:szCs w:val="28"/>
        </w:rPr>
        <w:t>, ставке заработной платы</w:t>
      </w:r>
      <w:r w:rsidR="009F5BAB" w:rsidRPr="00CE32C8">
        <w:rPr>
          <w:rFonts w:ascii="Times New Roman" w:hAnsi="Times New Roman" w:cs="Times New Roman"/>
          <w:sz w:val="28"/>
          <w:szCs w:val="28"/>
        </w:rPr>
        <w:t xml:space="preserve">, </w:t>
      </w:r>
      <w:r w:rsidR="00BE1EAE" w:rsidRPr="00CE32C8">
        <w:rPr>
          <w:rFonts w:ascii="Times New Roman" w:hAnsi="Times New Roman" w:cs="Times New Roman"/>
          <w:sz w:val="28"/>
          <w:szCs w:val="28"/>
        </w:rPr>
        <w:t xml:space="preserve">устанавливается отдельным работникам учреждения </w:t>
      </w:r>
      <w:r w:rsidR="009F5BAB" w:rsidRPr="00CE32C8">
        <w:rPr>
          <w:rFonts w:ascii="Times New Roman" w:hAnsi="Times New Roman" w:cs="Times New Roman"/>
          <w:sz w:val="28"/>
          <w:szCs w:val="28"/>
        </w:rPr>
        <w:t>в целях:</w:t>
      </w:r>
    </w:p>
    <w:p w:rsidR="009F5BAB" w:rsidRPr="00CE32C8" w:rsidRDefault="009F5BAB" w:rsidP="009F5BAB">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выполнения регионального соглашения между профсоюзами, работодателями и Правительством Приморского края о минимальной заработной плате в Приморском крае;</w:t>
      </w:r>
    </w:p>
    <w:p w:rsidR="009F5BAB" w:rsidRPr="00CE32C8" w:rsidRDefault="009F5BAB" w:rsidP="009F5BAB">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недопущения снижения заработной платы (без учета премий и иных выплат стимулирующего выплат) работнику учреждения при изменении существующей системы оплаты труда при условии сохранения объема должностных обязанностей работника и выполнения им работ той же квалификации.</w:t>
      </w:r>
    </w:p>
    <w:p w:rsidR="00D82AC6" w:rsidRPr="00CE32C8" w:rsidRDefault="00400D34" w:rsidP="009F5BAB">
      <w:pPr>
        <w:pStyle w:val="ConsPlusNormal"/>
        <w:spacing w:before="220"/>
        <w:ind w:firstLine="540"/>
        <w:jc w:val="both"/>
        <w:rPr>
          <w:rFonts w:ascii="Times New Roman" w:hAnsi="Times New Roman" w:cs="Times New Roman"/>
          <w:sz w:val="28"/>
          <w:szCs w:val="28"/>
        </w:rPr>
      </w:pPr>
      <w:r w:rsidRPr="00CE32C8">
        <w:rPr>
          <w:rFonts w:ascii="Times New Roman" w:hAnsi="Times New Roman" w:cs="Times New Roman"/>
          <w:sz w:val="28"/>
          <w:szCs w:val="28"/>
        </w:rPr>
        <w:t>2.5</w:t>
      </w:r>
      <w:r w:rsidR="00D82AC6" w:rsidRPr="00CE32C8">
        <w:rPr>
          <w:rFonts w:ascii="Times New Roman" w:hAnsi="Times New Roman" w:cs="Times New Roman"/>
          <w:sz w:val="28"/>
          <w:szCs w:val="28"/>
        </w:rPr>
        <w:t>.</w:t>
      </w:r>
      <w:r w:rsidR="002E4312" w:rsidRPr="00CE32C8">
        <w:rPr>
          <w:rFonts w:ascii="Times New Roman" w:hAnsi="Times New Roman" w:cs="Times New Roman"/>
          <w:sz w:val="28"/>
          <w:szCs w:val="28"/>
        </w:rPr>
        <w:t>2</w:t>
      </w:r>
      <w:r w:rsidR="00D82AC6" w:rsidRPr="00CE32C8">
        <w:rPr>
          <w:rFonts w:ascii="Times New Roman" w:hAnsi="Times New Roman" w:cs="Times New Roman"/>
          <w:sz w:val="28"/>
          <w:szCs w:val="28"/>
        </w:rPr>
        <w:t>. Размер выплат по повышающему коэффициенту определяется путем умножения размера оклада работника учреждения на повышающи</w:t>
      </w:r>
      <w:r w:rsidR="00AF316A" w:rsidRPr="00CE32C8">
        <w:rPr>
          <w:rFonts w:ascii="Times New Roman" w:hAnsi="Times New Roman" w:cs="Times New Roman"/>
          <w:sz w:val="28"/>
          <w:szCs w:val="28"/>
        </w:rPr>
        <w:t>й</w:t>
      </w:r>
      <w:r w:rsidR="00D82AC6" w:rsidRPr="00CE32C8">
        <w:rPr>
          <w:rFonts w:ascii="Times New Roman" w:hAnsi="Times New Roman" w:cs="Times New Roman"/>
          <w:sz w:val="28"/>
          <w:szCs w:val="28"/>
        </w:rPr>
        <w:t xml:space="preserve"> коэффициен</w:t>
      </w:r>
      <w:r w:rsidR="00AF316A" w:rsidRPr="00CE32C8">
        <w:rPr>
          <w:rFonts w:ascii="Times New Roman" w:hAnsi="Times New Roman" w:cs="Times New Roman"/>
          <w:sz w:val="28"/>
          <w:szCs w:val="28"/>
        </w:rPr>
        <w:t>т</w:t>
      </w:r>
      <w:r w:rsidR="00D82AC6" w:rsidRPr="00CE32C8">
        <w:rPr>
          <w:rFonts w:ascii="Times New Roman" w:hAnsi="Times New Roman" w:cs="Times New Roman"/>
          <w:sz w:val="28"/>
          <w:szCs w:val="28"/>
        </w:rPr>
        <w:t xml:space="preserve"> и не образует новый оклад работника.</w:t>
      </w:r>
    </w:p>
    <w:p w:rsidR="002F71F5" w:rsidRPr="00CE32C8" w:rsidRDefault="002F71F5" w:rsidP="00E07CFC">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5</w:t>
      </w:r>
      <w:r w:rsidRPr="00CE32C8">
        <w:rPr>
          <w:rFonts w:ascii="Times New Roman" w:hAnsi="Times New Roman" w:cs="Times New Roman"/>
          <w:sz w:val="28"/>
          <w:szCs w:val="28"/>
        </w:rPr>
        <w:t>.</w:t>
      </w:r>
      <w:r w:rsidR="002E4312" w:rsidRPr="00CE32C8">
        <w:rPr>
          <w:rFonts w:ascii="Times New Roman" w:hAnsi="Times New Roman" w:cs="Times New Roman"/>
          <w:sz w:val="28"/>
          <w:szCs w:val="28"/>
        </w:rPr>
        <w:t>3</w:t>
      </w:r>
      <w:r w:rsidRPr="00CE32C8">
        <w:rPr>
          <w:rFonts w:ascii="Times New Roman" w:hAnsi="Times New Roman" w:cs="Times New Roman"/>
          <w:sz w:val="28"/>
          <w:szCs w:val="28"/>
        </w:rPr>
        <w:t>. Размеры повышающих коэффициентов устанавливаются в пределах фонда оплаты труда работников учреждения.</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2.6. Порядок и условия установления компенсационных выплат.</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2.6.1. Компенсационные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и разъяснениями о порядке установления компенсационных выплат в муниципальных учреждениях </w:t>
      </w:r>
      <w:r w:rsidR="0082235D" w:rsidRPr="00CE32C8">
        <w:rPr>
          <w:rFonts w:ascii="Times New Roman" w:hAnsi="Times New Roman" w:cs="Times New Roman"/>
          <w:sz w:val="28"/>
          <w:szCs w:val="28"/>
        </w:rPr>
        <w:t>Муниципального округа город Партизанск Приморского края</w:t>
      </w:r>
      <w:r w:rsidRPr="00CE32C8">
        <w:rPr>
          <w:rFonts w:ascii="Times New Roman" w:hAnsi="Times New Roman" w:cs="Times New Roman"/>
          <w:sz w:val="28"/>
          <w:szCs w:val="28"/>
        </w:rPr>
        <w:t xml:space="preserve">, </w:t>
      </w:r>
      <w:r w:rsidR="00235762" w:rsidRPr="00CE32C8">
        <w:rPr>
          <w:rFonts w:ascii="Times New Roman" w:hAnsi="Times New Roman" w:cs="Times New Roman"/>
          <w:sz w:val="28"/>
          <w:szCs w:val="28"/>
        </w:rPr>
        <w:t xml:space="preserve">утвержденных постановлением 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00235762" w:rsidRPr="00CE32C8">
        <w:rPr>
          <w:rFonts w:ascii="Times New Roman" w:hAnsi="Times New Roman" w:cs="Times New Roman"/>
          <w:sz w:val="28"/>
          <w:szCs w:val="28"/>
        </w:rPr>
        <w:t xml:space="preserve"> по отраслевой системе оплаты труда работников муниципальных учреждений </w:t>
      </w:r>
      <w:r w:rsidR="0082235D" w:rsidRPr="00CE32C8">
        <w:rPr>
          <w:rFonts w:ascii="Times New Roman" w:hAnsi="Times New Roman" w:cs="Times New Roman"/>
          <w:sz w:val="28"/>
          <w:szCs w:val="28"/>
        </w:rPr>
        <w:t>муниципального округа город Партизанск Приморского края</w:t>
      </w:r>
      <w:r w:rsidRPr="00CE32C8">
        <w:rPr>
          <w:rFonts w:ascii="Times New Roman" w:hAnsi="Times New Roman" w:cs="Times New Roman"/>
          <w:sz w:val="28"/>
          <w:szCs w:val="28"/>
        </w:rPr>
        <w:t>.</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2.6.2. Работникам учреждения устанавливаются следующие компенсационные выплаты:</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выплаты работникам, занятым на работах с вредными и (или) опасными </w:t>
      </w:r>
      <w:r w:rsidRPr="00CE32C8">
        <w:rPr>
          <w:rFonts w:ascii="Times New Roman" w:hAnsi="Times New Roman" w:cs="Times New Roman"/>
          <w:sz w:val="28"/>
          <w:szCs w:val="28"/>
        </w:rPr>
        <w:lastRenderedPageBreak/>
        <w:t>условиями труда, в соответствии со статьей 147 Трудового кодекса Российской Федерации (далее – ТК РФ);</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выплаты за работу в местностях с особыми климатическими условиями, устанавливаются в соответствии со статьей 148 ТК РФ:</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районный коэффициент к заработной плате - 20 процентов;</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процентная надбавка к заработной плате за стаж работы в южных районах Дальнего Востока - 10 процентов по истечении первого года работы, с увеличением на 10 процентов за каждые последующие два года работы, но не свыше 30 процентов заработка;</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процентная надбавка к заработной плате в размере 10 процентов за каждые шесть месяцев работы молодежи (лицам в возрасте до 35 лет), прожившей не менее одного года в южных районах Дальнего Востока и вступающей в трудовые отношения, но не свыше 30 процентов заработка;</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 соответствии со статьями 150 ТК РФ, 151 ТК РФ, 152 ТК РФ, 153 ТК РФ, 154 ТК РФ.</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2.6.3. 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 содержащими нормы трудового права.</w:t>
      </w:r>
    </w:p>
    <w:p w:rsidR="000C2C29" w:rsidRPr="00CE32C8" w:rsidRDefault="000C2C29" w:rsidP="000C2C29">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2.6.4. Размеры и условия осуществления компенсационных выплат конкретизируются в трудовых договорах работников учреждения.</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2.7. Порядок и условия установления стимулирующих выплат.</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2.7.1. Стимулирующие выплаты, размеры и условия их осуществления устанавливаются коллективными договорами, соглашениями, локальными нормативными актами в пределах фонда оплаты труда работников учреждения, формируемого за счет бюджетных средств, с учетом утверждаемых руководителем учреждения показателей и критериев оценки эффективности труда работников учреждения, позволяющих оценить результативность и качество его работы, в соответствии с перечнем видов стимулирующих выплат и разъяснениями о порядке установления стимулирующих выплат в муниципальных учреждениях </w:t>
      </w:r>
      <w:r w:rsidR="0082235D" w:rsidRPr="00CE32C8">
        <w:rPr>
          <w:rFonts w:ascii="Times New Roman" w:hAnsi="Times New Roman" w:cs="Times New Roman"/>
          <w:sz w:val="28"/>
          <w:szCs w:val="28"/>
        </w:rPr>
        <w:t>муниципального округа город Партизанск Приморского края</w:t>
      </w:r>
      <w:r w:rsidRPr="00CE32C8">
        <w:rPr>
          <w:rFonts w:ascii="Times New Roman" w:hAnsi="Times New Roman" w:cs="Times New Roman"/>
          <w:sz w:val="28"/>
          <w:szCs w:val="28"/>
        </w:rPr>
        <w:t xml:space="preserve">, </w:t>
      </w:r>
      <w:r w:rsidR="006D1F8E" w:rsidRPr="00CE32C8">
        <w:rPr>
          <w:rFonts w:ascii="Times New Roman" w:hAnsi="Times New Roman" w:cs="Times New Roman"/>
          <w:sz w:val="28"/>
          <w:szCs w:val="28"/>
        </w:rPr>
        <w:t xml:space="preserve">утвержденных постановлением </w:t>
      </w:r>
      <w:r w:rsidR="006D1F8E" w:rsidRPr="00CE32C8">
        <w:rPr>
          <w:rFonts w:ascii="Times New Roman" w:hAnsi="Times New Roman" w:cs="Times New Roman"/>
          <w:sz w:val="28"/>
          <w:szCs w:val="28"/>
        </w:rPr>
        <w:lastRenderedPageBreak/>
        <w:t xml:space="preserve">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006D1F8E" w:rsidRPr="00CE32C8">
        <w:rPr>
          <w:rFonts w:ascii="Times New Roman" w:hAnsi="Times New Roman" w:cs="Times New Roman"/>
          <w:sz w:val="28"/>
          <w:szCs w:val="28"/>
        </w:rPr>
        <w:t xml:space="preserve"> по отраслевой системе оплаты труда работников муниципальных учреждений </w:t>
      </w:r>
      <w:r w:rsidR="0082235D" w:rsidRPr="00CE32C8">
        <w:rPr>
          <w:rFonts w:ascii="Times New Roman" w:hAnsi="Times New Roman" w:cs="Times New Roman"/>
          <w:sz w:val="28"/>
          <w:szCs w:val="28"/>
        </w:rPr>
        <w:t>муниципального округа город Партизанск Приморского края</w:t>
      </w:r>
      <w:r w:rsidRPr="00CE32C8">
        <w:rPr>
          <w:rFonts w:ascii="Times New Roman" w:hAnsi="Times New Roman" w:cs="Times New Roman"/>
          <w:sz w:val="28"/>
          <w:szCs w:val="28"/>
        </w:rPr>
        <w:t>.</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Стимулирующие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2.7.2. Работникам учреждения устанавливаются следующие стимулирующие выплаты:</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выплаты за интенсивность и высокие результаты работы;</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выплаты за качество выполняемых работ;</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выплаты за стаж непрерывной работы, выслугу лет;</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премии по итогам работы.</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 xml:space="preserve">2.7.3. Стимулирующие выплаты производятся по решению руководителя учреждения </w:t>
      </w:r>
      <w:r w:rsidR="00027652" w:rsidRPr="00CE32C8">
        <w:rPr>
          <w:rFonts w:ascii="Times New Roman" w:hAnsi="Times New Roman" w:cs="Times New Roman"/>
          <w:sz w:val="28"/>
          <w:szCs w:val="28"/>
        </w:rPr>
        <w:t>в пределах фонда оплаты труда за счет бюджетных ассигнований, а также за счет средств от приносящей доход деятельности направляемых учреждением на оплату труда работников</w:t>
      </w:r>
      <w:r w:rsidRPr="00CE32C8">
        <w:rPr>
          <w:rFonts w:ascii="Times New Roman" w:hAnsi="Times New Roman" w:cs="Times New Roman"/>
          <w:sz w:val="28"/>
          <w:szCs w:val="28"/>
        </w:rPr>
        <w:t>.</w:t>
      </w:r>
    </w:p>
    <w:p w:rsidR="00400D34"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2.7.4. Работникам, работающим неполное рабочее время (день, неделя), размер стимулирующих выплат устанавливается пропорционально отработанному времени.</w:t>
      </w:r>
    </w:p>
    <w:p w:rsidR="001029D5" w:rsidRPr="00CE32C8" w:rsidRDefault="00400D34" w:rsidP="00400D34">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2.7.5. Премия по итогам работы выплачивается лицам, являющимся работниками учреждения на дату подписания приказа о премировании, с учетом фактически отработанного времени в периоде, за который осуществляется выплата премии.</w:t>
      </w:r>
    </w:p>
    <w:p w:rsidR="006F22DA" w:rsidRPr="00CE32C8" w:rsidRDefault="006F22DA" w:rsidP="006F22DA">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8</w:t>
      </w:r>
      <w:r w:rsidRPr="00CE32C8">
        <w:rPr>
          <w:rFonts w:ascii="Times New Roman" w:hAnsi="Times New Roman" w:cs="Times New Roman"/>
          <w:sz w:val="28"/>
          <w:szCs w:val="28"/>
        </w:rPr>
        <w:t>. Заработная плата руководителя учреждения, их заместителей и главных бухгалтеров состоит из оклада, компенсационных и стимулирующих выплат.</w:t>
      </w:r>
    </w:p>
    <w:p w:rsidR="006F22DA" w:rsidRPr="00CE32C8" w:rsidRDefault="00181C5D" w:rsidP="009F5BAB">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8</w:t>
      </w:r>
      <w:r w:rsidRPr="00CE32C8">
        <w:rPr>
          <w:rFonts w:ascii="Times New Roman" w:hAnsi="Times New Roman" w:cs="Times New Roman"/>
          <w:sz w:val="28"/>
          <w:szCs w:val="28"/>
        </w:rPr>
        <w:t>.</w:t>
      </w:r>
      <w:r w:rsidR="009F5BAB" w:rsidRPr="00CE32C8">
        <w:rPr>
          <w:rFonts w:ascii="Times New Roman" w:hAnsi="Times New Roman" w:cs="Times New Roman"/>
          <w:sz w:val="28"/>
          <w:szCs w:val="28"/>
        </w:rPr>
        <w:t>1</w:t>
      </w:r>
      <w:r w:rsidRPr="00CE32C8">
        <w:rPr>
          <w:rFonts w:ascii="Times New Roman" w:hAnsi="Times New Roman" w:cs="Times New Roman"/>
          <w:sz w:val="28"/>
          <w:szCs w:val="28"/>
        </w:rPr>
        <w:t xml:space="preserve">. </w:t>
      </w:r>
      <w:r w:rsidR="006F22DA" w:rsidRPr="00CE32C8">
        <w:rPr>
          <w:rFonts w:ascii="Times New Roman" w:hAnsi="Times New Roman" w:cs="Times New Roman"/>
          <w:sz w:val="28"/>
          <w:szCs w:val="28"/>
        </w:rPr>
        <w:t>Оклады заместителей руководителей и главных бухгалтеров учреждений устанавливаются на 10 - 30 процентов ниже окладов руководителей этих учреждений.</w:t>
      </w:r>
    </w:p>
    <w:p w:rsidR="006F22DA" w:rsidRPr="00CE32C8" w:rsidRDefault="00400D34" w:rsidP="009F5BAB">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2.8</w:t>
      </w:r>
      <w:r w:rsidR="00181C5D" w:rsidRPr="00CE32C8">
        <w:rPr>
          <w:rFonts w:ascii="Times New Roman" w:hAnsi="Times New Roman" w:cs="Times New Roman"/>
          <w:sz w:val="28"/>
          <w:szCs w:val="28"/>
        </w:rPr>
        <w:t>.</w:t>
      </w:r>
      <w:r w:rsidR="009F5BAB" w:rsidRPr="00CE32C8">
        <w:rPr>
          <w:rFonts w:ascii="Times New Roman" w:hAnsi="Times New Roman" w:cs="Times New Roman"/>
          <w:sz w:val="28"/>
          <w:szCs w:val="28"/>
        </w:rPr>
        <w:t>2</w:t>
      </w:r>
      <w:r w:rsidR="00181C5D" w:rsidRPr="00CE32C8">
        <w:rPr>
          <w:rFonts w:ascii="Times New Roman" w:hAnsi="Times New Roman" w:cs="Times New Roman"/>
          <w:sz w:val="28"/>
          <w:szCs w:val="28"/>
        </w:rPr>
        <w:t xml:space="preserve">. </w:t>
      </w:r>
      <w:r w:rsidR="006F22DA" w:rsidRPr="00CE32C8">
        <w:rPr>
          <w:rFonts w:ascii="Times New Roman" w:hAnsi="Times New Roman" w:cs="Times New Roman"/>
          <w:sz w:val="28"/>
          <w:szCs w:val="28"/>
        </w:rPr>
        <w:t xml:space="preserve">Компенсационные выплаты руководителю учреждения, его заместителям и главному бухгалтеру устанавливаются с учетом условий их труда в процентах к окладам, ставкам заработной платы или в абсолютных размерах, если иное не установлено федеральным или краевым </w:t>
      </w:r>
      <w:r w:rsidR="006F22DA" w:rsidRPr="00CE32C8">
        <w:rPr>
          <w:rFonts w:ascii="Times New Roman" w:hAnsi="Times New Roman" w:cs="Times New Roman"/>
          <w:sz w:val="28"/>
          <w:szCs w:val="28"/>
        </w:rPr>
        <w:lastRenderedPageBreak/>
        <w:t xml:space="preserve">законодательством, в соответствии с перечнем видов компенсационных выплат, утвержденным </w:t>
      </w:r>
      <w:r w:rsidR="00352FB2" w:rsidRPr="00CE32C8">
        <w:rPr>
          <w:rFonts w:ascii="Times New Roman" w:hAnsi="Times New Roman" w:cs="Times New Roman"/>
          <w:sz w:val="28"/>
          <w:szCs w:val="28"/>
        </w:rPr>
        <w:t xml:space="preserve">администрацией </w:t>
      </w:r>
      <w:r w:rsidR="0082235D" w:rsidRPr="00CE32C8">
        <w:rPr>
          <w:rFonts w:ascii="Times New Roman" w:hAnsi="Times New Roman" w:cs="Times New Roman"/>
          <w:sz w:val="28"/>
          <w:szCs w:val="28"/>
        </w:rPr>
        <w:t>муниципального округа город Партизанск Приморского края</w:t>
      </w:r>
      <w:r w:rsidR="006F22DA" w:rsidRPr="00CE32C8">
        <w:rPr>
          <w:rFonts w:ascii="Times New Roman" w:hAnsi="Times New Roman" w:cs="Times New Roman"/>
          <w:sz w:val="28"/>
          <w:szCs w:val="28"/>
        </w:rPr>
        <w:t>.</w:t>
      </w:r>
    </w:p>
    <w:p w:rsidR="00352FB2" w:rsidRPr="00CE32C8" w:rsidRDefault="00181C5D" w:rsidP="009F5BAB">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8</w:t>
      </w:r>
      <w:r w:rsidRPr="00CE32C8">
        <w:rPr>
          <w:rFonts w:ascii="Times New Roman" w:hAnsi="Times New Roman" w:cs="Times New Roman"/>
          <w:sz w:val="28"/>
          <w:szCs w:val="28"/>
        </w:rPr>
        <w:t>.</w:t>
      </w:r>
      <w:r w:rsidR="009F5BAB" w:rsidRPr="00CE32C8">
        <w:rPr>
          <w:rFonts w:ascii="Times New Roman" w:hAnsi="Times New Roman" w:cs="Times New Roman"/>
          <w:sz w:val="28"/>
          <w:szCs w:val="28"/>
        </w:rPr>
        <w:t>3</w:t>
      </w:r>
      <w:r w:rsidRPr="00CE32C8">
        <w:rPr>
          <w:rFonts w:ascii="Times New Roman" w:hAnsi="Times New Roman" w:cs="Times New Roman"/>
          <w:sz w:val="28"/>
          <w:szCs w:val="28"/>
        </w:rPr>
        <w:t xml:space="preserve">. </w:t>
      </w:r>
      <w:r w:rsidR="006F22DA" w:rsidRPr="00CE32C8">
        <w:rPr>
          <w:rFonts w:ascii="Times New Roman" w:hAnsi="Times New Roman" w:cs="Times New Roman"/>
          <w:sz w:val="28"/>
          <w:szCs w:val="28"/>
        </w:rPr>
        <w:t xml:space="preserve">Стимулирующие выплаты руководителю учреждения, </w:t>
      </w:r>
      <w:r w:rsidR="00B70983" w:rsidRPr="00CE32C8">
        <w:rPr>
          <w:rFonts w:ascii="Times New Roman" w:hAnsi="Times New Roman" w:cs="Times New Roman"/>
          <w:sz w:val="28"/>
          <w:szCs w:val="28"/>
        </w:rPr>
        <w:t xml:space="preserve">его </w:t>
      </w:r>
      <w:r w:rsidR="006F22DA" w:rsidRPr="00CE32C8">
        <w:rPr>
          <w:rFonts w:ascii="Times New Roman" w:hAnsi="Times New Roman" w:cs="Times New Roman"/>
          <w:sz w:val="28"/>
          <w:szCs w:val="28"/>
        </w:rPr>
        <w:t xml:space="preserve">заместителям и главному бухгалтеру учреждения устанавливаются в соответствии с перечнем видов стимулирующих выплат, </w:t>
      </w:r>
      <w:r w:rsidR="00352FB2" w:rsidRPr="00CE32C8">
        <w:rPr>
          <w:rFonts w:ascii="Times New Roman" w:hAnsi="Times New Roman" w:cs="Times New Roman"/>
          <w:sz w:val="28"/>
          <w:szCs w:val="28"/>
        </w:rPr>
        <w:t xml:space="preserve">утвержденным администрацией </w:t>
      </w:r>
      <w:r w:rsidR="0082235D" w:rsidRPr="00CE32C8">
        <w:rPr>
          <w:rFonts w:ascii="Times New Roman" w:hAnsi="Times New Roman" w:cs="Times New Roman"/>
          <w:sz w:val="28"/>
          <w:szCs w:val="28"/>
        </w:rPr>
        <w:t>муниципального округа город Партизанск Приморского края</w:t>
      </w:r>
      <w:r w:rsidR="00352FB2" w:rsidRPr="00CE32C8">
        <w:rPr>
          <w:rFonts w:ascii="Times New Roman" w:hAnsi="Times New Roman" w:cs="Times New Roman"/>
          <w:sz w:val="28"/>
          <w:szCs w:val="28"/>
        </w:rPr>
        <w:t>.</w:t>
      </w:r>
    </w:p>
    <w:p w:rsidR="006F22DA" w:rsidRPr="00CE32C8" w:rsidRDefault="00181C5D" w:rsidP="009F5BAB">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400D34" w:rsidRPr="00CE32C8">
        <w:rPr>
          <w:rFonts w:ascii="Times New Roman" w:hAnsi="Times New Roman" w:cs="Times New Roman"/>
          <w:sz w:val="28"/>
          <w:szCs w:val="28"/>
        </w:rPr>
        <w:t>8</w:t>
      </w:r>
      <w:r w:rsidRPr="00CE32C8">
        <w:rPr>
          <w:rFonts w:ascii="Times New Roman" w:hAnsi="Times New Roman" w:cs="Times New Roman"/>
          <w:sz w:val="28"/>
          <w:szCs w:val="28"/>
        </w:rPr>
        <w:t>.</w:t>
      </w:r>
      <w:r w:rsidR="009F5BAB" w:rsidRPr="00CE32C8">
        <w:rPr>
          <w:rFonts w:ascii="Times New Roman" w:hAnsi="Times New Roman" w:cs="Times New Roman"/>
          <w:sz w:val="28"/>
          <w:szCs w:val="28"/>
        </w:rPr>
        <w:t>4</w:t>
      </w:r>
      <w:r w:rsidRPr="00CE32C8">
        <w:rPr>
          <w:rFonts w:ascii="Times New Roman" w:hAnsi="Times New Roman" w:cs="Times New Roman"/>
          <w:sz w:val="28"/>
          <w:szCs w:val="28"/>
        </w:rPr>
        <w:t xml:space="preserve">. </w:t>
      </w:r>
      <w:r w:rsidR="006F22DA" w:rsidRPr="00CE32C8">
        <w:rPr>
          <w:rFonts w:ascii="Times New Roman" w:hAnsi="Times New Roman" w:cs="Times New Roman"/>
          <w:sz w:val="28"/>
          <w:szCs w:val="28"/>
        </w:rPr>
        <w:t>Размеры окладов, компенсационных и стимулирующих выплат руководителям учреждений,</w:t>
      </w:r>
      <w:r w:rsidR="007D6FDD" w:rsidRPr="00CE32C8">
        <w:rPr>
          <w:rFonts w:ascii="Times New Roman" w:hAnsi="Times New Roman" w:cs="Times New Roman"/>
          <w:sz w:val="28"/>
          <w:szCs w:val="28"/>
        </w:rPr>
        <w:t xml:space="preserve"> их заместителям и главным бухгалтерам,</w:t>
      </w:r>
      <w:r w:rsidR="006F22DA" w:rsidRPr="00CE32C8">
        <w:rPr>
          <w:rFonts w:ascii="Times New Roman" w:hAnsi="Times New Roman" w:cs="Times New Roman"/>
          <w:sz w:val="28"/>
          <w:szCs w:val="28"/>
        </w:rPr>
        <w:t xml:space="preserve"> порядок их установления определяются </w:t>
      </w:r>
      <w:r w:rsidR="00352FB2" w:rsidRPr="00CE32C8">
        <w:rPr>
          <w:rFonts w:ascii="Times New Roman" w:hAnsi="Times New Roman" w:cs="Times New Roman"/>
          <w:sz w:val="28"/>
          <w:szCs w:val="28"/>
        </w:rPr>
        <w:t xml:space="preserve">администрацией </w:t>
      </w:r>
      <w:r w:rsidR="0082235D" w:rsidRPr="00CE32C8">
        <w:rPr>
          <w:rFonts w:ascii="Times New Roman" w:hAnsi="Times New Roman" w:cs="Times New Roman"/>
          <w:sz w:val="28"/>
          <w:szCs w:val="28"/>
        </w:rPr>
        <w:t>муниципального округа город Партизанск Приморского края</w:t>
      </w:r>
      <w:r w:rsidR="006F22DA" w:rsidRPr="00CE32C8">
        <w:rPr>
          <w:rFonts w:ascii="Times New Roman" w:hAnsi="Times New Roman" w:cs="Times New Roman"/>
          <w:sz w:val="28"/>
          <w:szCs w:val="28"/>
        </w:rPr>
        <w:t xml:space="preserve"> в соответствии с действующим законодательством.</w:t>
      </w:r>
    </w:p>
    <w:p w:rsidR="008F2178" w:rsidRPr="00CE32C8" w:rsidRDefault="008F2178" w:rsidP="009F5BAB">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2.9. Условия оплаты труда руководителя учреждения устанавливаются в трудовом договоре, заключенном с учредителем.</w:t>
      </w:r>
    </w:p>
    <w:p w:rsidR="00C55BF2" w:rsidRPr="00CE32C8" w:rsidRDefault="005A3C49" w:rsidP="009F5BAB">
      <w:pPr>
        <w:pStyle w:val="ConsPlusNormal"/>
        <w:spacing w:before="220"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2.</w:t>
      </w:r>
      <w:r w:rsidR="008F2178" w:rsidRPr="00CE32C8">
        <w:rPr>
          <w:rFonts w:ascii="Times New Roman" w:hAnsi="Times New Roman" w:cs="Times New Roman"/>
          <w:sz w:val="28"/>
          <w:szCs w:val="28"/>
        </w:rPr>
        <w:t>10</w:t>
      </w:r>
      <w:r w:rsidRPr="00CE32C8">
        <w:rPr>
          <w:rFonts w:ascii="Times New Roman" w:hAnsi="Times New Roman" w:cs="Times New Roman"/>
          <w:sz w:val="28"/>
          <w:szCs w:val="28"/>
        </w:rPr>
        <w:t xml:space="preserve">. </w:t>
      </w:r>
      <w:r w:rsidR="00C55BF2" w:rsidRPr="00CE32C8">
        <w:rPr>
          <w:rFonts w:ascii="Times New Roman" w:hAnsi="Times New Roman" w:cs="Times New Roman"/>
          <w:sz w:val="28"/>
          <w:szCs w:val="28"/>
        </w:rPr>
        <w:t xml:space="preserve">Штатное расписание учреждения и изменения в него утверждаются руководителем учреждения по согласованию с главой </w:t>
      </w:r>
      <w:r w:rsidR="0082235D" w:rsidRPr="00CE32C8">
        <w:rPr>
          <w:rFonts w:ascii="Times New Roman" w:hAnsi="Times New Roman" w:cs="Times New Roman"/>
          <w:sz w:val="28"/>
          <w:szCs w:val="28"/>
        </w:rPr>
        <w:t>муниципального округа город Партизанск Приморского края</w:t>
      </w:r>
      <w:r w:rsidR="00C55BF2" w:rsidRPr="00CE32C8">
        <w:rPr>
          <w:rFonts w:ascii="Times New Roman" w:hAnsi="Times New Roman" w:cs="Times New Roman"/>
          <w:sz w:val="28"/>
          <w:szCs w:val="28"/>
        </w:rPr>
        <w:t xml:space="preserve">, после проверки </w:t>
      </w:r>
      <w:r w:rsidR="00BE1EAE" w:rsidRPr="00CE32C8">
        <w:rPr>
          <w:rFonts w:ascii="Times New Roman" w:hAnsi="Times New Roman" w:cs="Times New Roman"/>
          <w:sz w:val="28"/>
          <w:szCs w:val="28"/>
        </w:rPr>
        <w:t>отделом</w:t>
      </w:r>
      <w:r w:rsidR="00F52D4B" w:rsidRPr="00CE32C8">
        <w:rPr>
          <w:rFonts w:ascii="Times New Roman" w:hAnsi="Times New Roman" w:cs="Times New Roman"/>
          <w:sz w:val="28"/>
          <w:szCs w:val="28"/>
        </w:rPr>
        <w:t xml:space="preserve"> жизнеобеспечения </w:t>
      </w:r>
      <w:r w:rsidR="00BE1EAE" w:rsidRPr="00CE32C8">
        <w:rPr>
          <w:rFonts w:ascii="Times New Roman" w:hAnsi="Times New Roman" w:cs="Times New Roman"/>
          <w:sz w:val="28"/>
          <w:szCs w:val="28"/>
        </w:rPr>
        <w:t xml:space="preserve">управления жилищно-коммунального комплекса администрации </w:t>
      </w:r>
      <w:r w:rsidR="0082235D" w:rsidRPr="00CE32C8">
        <w:rPr>
          <w:rFonts w:ascii="Times New Roman" w:hAnsi="Times New Roman" w:cs="Times New Roman"/>
          <w:sz w:val="28"/>
          <w:szCs w:val="28"/>
        </w:rPr>
        <w:t>муниципального округа город Партизанск Приморского края</w:t>
      </w:r>
      <w:r w:rsidR="00C55BF2" w:rsidRPr="00CE32C8">
        <w:rPr>
          <w:rFonts w:ascii="Times New Roman" w:hAnsi="Times New Roman" w:cs="Times New Roman"/>
          <w:sz w:val="28"/>
          <w:szCs w:val="28"/>
        </w:rPr>
        <w:t xml:space="preserve"> и включает в себя все должности </w:t>
      </w:r>
      <w:r w:rsidR="00323E07" w:rsidRPr="00CE32C8">
        <w:rPr>
          <w:rFonts w:ascii="Times New Roman" w:hAnsi="Times New Roman" w:cs="Times New Roman"/>
          <w:sz w:val="28"/>
          <w:szCs w:val="28"/>
        </w:rPr>
        <w:t>работников</w:t>
      </w:r>
      <w:r w:rsidR="00C55BF2" w:rsidRPr="00CE32C8">
        <w:rPr>
          <w:rFonts w:ascii="Times New Roman" w:hAnsi="Times New Roman" w:cs="Times New Roman"/>
          <w:sz w:val="28"/>
          <w:szCs w:val="28"/>
        </w:rPr>
        <w:t xml:space="preserve"> данного учреждения.</w:t>
      </w:r>
    </w:p>
    <w:p w:rsidR="0082235D" w:rsidRPr="00CE32C8" w:rsidRDefault="0082235D" w:rsidP="00C942A5">
      <w:pPr>
        <w:pStyle w:val="ConsPlusTitle"/>
        <w:spacing w:line="276" w:lineRule="auto"/>
        <w:ind w:firstLine="709"/>
        <w:jc w:val="center"/>
        <w:outlineLvl w:val="1"/>
        <w:rPr>
          <w:rFonts w:ascii="Times New Roman" w:hAnsi="Times New Roman" w:cs="Times New Roman"/>
          <w:sz w:val="28"/>
          <w:szCs w:val="28"/>
        </w:rPr>
      </w:pPr>
    </w:p>
    <w:p w:rsidR="00C47E58" w:rsidRPr="00CE32C8" w:rsidRDefault="00C47E58" w:rsidP="00324422">
      <w:pPr>
        <w:pStyle w:val="ConsPlusTitle"/>
        <w:spacing w:before="240" w:line="276" w:lineRule="auto"/>
        <w:ind w:firstLine="709"/>
        <w:jc w:val="center"/>
        <w:outlineLvl w:val="1"/>
        <w:rPr>
          <w:rFonts w:ascii="Times New Roman" w:hAnsi="Times New Roman" w:cs="Times New Roman"/>
          <w:sz w:val="28"/>
          <w:szCs w:val="28"/>
        </w:rPr>
      </w:pPr>
      <w:r w:rsidRPr="00CE32C8">
        <w:rPr>
          <w:rFonts w:ascii="Times New Roman" w:hAnsi="Times New Roman" w:cs="Times New Roman"/>
          <w:sz w:val="28"/>
          <w:szCs w:val="28"/>
        </w:rPr>
        <w:t>III. Порядок формирования фонда оплаты труда</w:t>
      </w:r>
    </w:p>
    <w:p w:rsidR="00324422" w:rsidRPr="00324422" w:rsidRDefault="00324422" w:rsidP="00324422">
      <w:pPr>
        <w:widowControl w:val="0"/>
        <w:autoSpaceDE w:val="0"/>
        <w:autoSpaceDN w:val="0"/>
        <w:adjustRightInd w:val="0"/>
        <w:spacing w:before="240" w:line="276" w:lineRule="auto"/>
        <w:ind w:firstLine="708"/>
        <w:jc w:val="both"/>
        <w:rPr>
          <w:szCs w:val="28"/>
        </w:rPr>
      </w:pPr>
      <w:bookmarkStart w:id="2" w:name="_Hlk219299938"/>
      <w:r w:rsidRPr="00324422">
        <w:rPr>
          <w:szCs w:val="28"/>
        </w:rPr>
        <w:t>3.1. Фонд оплаты труда работников учреждения формируется на соответствующий календарный год, исходя из объема бюджетных ассигнований бюджета муниципального округа город Партизанск Приморского края, поступающих в установленном порядке, и средств, поступающих от приносящей доход деятельности.</w:t>
      </w:r>
    </w:p>
    <w:p w:rsidR="00324422" w:rsidRDefault="00324422" w:rsidP="00324422">
      <w:pPr>
        <w:widowControl w:val="0"/>
        <w:autoSpaceDE w:val="0"/>
        <w:autoSpaceDN w:val="0"/>
        <w:adjustRightInd w:val="0"/>
        <w:spacing w:before="240" w:line="276" w:lineRule="auto"/>
        <w:ind w:firstLine="708"/>
        <w:jc w:val="both"/>
        <w:rPr>
          <w:szCs w:val="28"/>
        </w:rPr>
      </w:pPr>
      <w:r w:rsidRPr="00324422">
        <w:rPr>
          <w:szCs w:val="28"/>
        </w:rPr>
        <w:t>3.2. Доля средств на установление окладов (должностных окладов), ставок заработной платы работников должна составлять не менее 70 процентов фонда оплаты труда учреждения (без учета части фонда оплаты труда, предназначенного на выплаты компенсационного характера, в местностях с особыми климатическими условиями, в учреждениях, в которых за специфику работы выплаты компенсационного характера предусмотрены по двум и более основаниям, а также выплаты, связанные с работой в сельской местности).</w:t>
      </w:r>
    </w:p>
    <w:bookmarkEnd w:id="2"/>
    <w:p w:rsidR="00C47E58" w:rsidRPr="00CE32C8" w:rsidRDefault="00C47E58" w:rsidP="00C942A5">
      <w:pPr>
        <w:pStyle w:val="ConsPlusNormal"/>
        <w:spacing w:line="276" w:lineRule="auto"/>
        <w:jc w:val="both"/>
        <w:rPr>
          <w:rFonts w:ascii="Times New Roman" w:hAnsi="Times New Roman" w:cs="Times New Roman"/>
          <w:sz w:val="28"/>
          <w:szCs w:val="28"/>
        </w:rPr>
      </w:pPr>
    </w:p>
    <w:p w:rsidR="00C47E58" w:rsidRPr="00CE32C8" w:rsidRDefault="00C47E58" w:rsidP="00E07CFC">
      <w:pPr>
        <w:pStyle w:val="ConsPlusTitle"/>
        <w:spacing w:line="276" w:lineRule="auto"/>
        <w:jc w:val="center"/>
        <w:outlineLvl w:val="1"/>
        <w:rPr>
          <w:rFonts w:ascii="Times New Roman" w:hAnsi="Times New Roman" w:cs="Times New Roman"/>
          <w:sz w:val="28"/>
          <w:szCs w:val="28"/>
        </w:rPr>
      </w:pPr>
      <w:r w:rsidRPr="00CE32C8">
        <w:rPr>
          <w:rFonts w:ascii="Times New Roman" w:hAnsi="Times New Roman" w:cs="Times New Roman"/>
          <w:sz w:val="28"/>
          <w:szCs w:val="28"/>
        </w:rPr>
        <w:lastRenderedPageBreak/>
        <w:t>IV. Оказание материальной помощи работникам учреждения</w:t>
      </w:r>
    </w:p>
    <w:p w:rsidR="00C47E58" w:rsidRPr="00CE32C8" w:rsidRDefault="00C47E58" w:rsidP="008F2178">
      <w:pPr>
        <w:pStyle w:val="ConsPlusNormal"/>
        <w:spacing w:line="276" w:lineRule="auto"/>
        <w:ind w:firstLine="709"/>
        <w:jc w:val="both"/>
        <w:rPr>
          <w:rFonts w:ascii="Times New Roman" w:hAnsi="Times New Roman" w:cs="Times New Roman"/>
          <w:sz w:val="28"/>
          <w:szCs w:val="28"/>
        </w:rPr>
      </w:pPr>
      <w:r w:rsidRPr="00CE32C8">
        <w:rPr>
          <w:rFonts w:ascii="Times New Roman" w:hAnsi="Times New Roman" w:cs="Times New Roman"/>
          <w:sz w:val="28"/>
          <w:szCs w:val="28"/>
        </w:rPr>
        <w:t xml:space="preserve">4.1. </w:t>
      </w:r>
      <w:r w:rsidR="008F2178" w:rsidRPr="00CE32C8">
        <w:rPr>
          <w:rFonts w:ascii="Times New Roman" w:hAnsi="Times New Roman" w:cs="Times New Roman"/>
          <w:sz w:val="28"/>
          <w:szCs w:val="28"/>
        </w:rPr>
        <w:t>Работникам учреждения может быть оказана материальная помощь за счет средств, полученных в результате деятельности, приносящей доход. Условия выплаты материальной помощи и ее конкретные размеры устанавливаются локальными нормативными актами учреждения.</w:t>
      </w:r>
    </w:p>
    <w:p w:rsidR="00C47E58" w:rsidRPr="00CE32C8" w:rsidRDefault="00C47E58" w:rsidP="00297922">
      <w:pPr>
        <w:pStyle w:val="ConsPlusNormal"/>
        <w:spacing w:line="276" w:lineRule="auto"/>
        <w:ind w:firstLine="709"/>
        <w:jc w:val="both"/>
        <w:rPr>
          <w:rFonts w:ascii="Times New Roman" w:hAnsi="Times New Roman" w:cs="Times New Roman"/>
          <w:sz w:val="28"/>
          <w:szCs w:val="28"/>
        </w:rPr>
      </w:pPr>
      <w:r w:rsidRPr="00CE32C8">
        <w:rPr>
          <w:rFonts w:ascii="Times New Roman" w:hAnsi="Times New Roman" w:cs="Times New Roman"/>
          <w:sz w:val="28"/>
          <w:szCs w:val="28"/>
        </w:rPr>
        <w:t>4.2. Решение об оказании материальной помощи работнику и ее конкретных размерах принимает руководитель учреждения на основании письменного заявления работника.</w:t>
      </w:r>
    </w:p>
    <w:p w:rsidR="00B35F01" w:rsidRPr="00CE32C8" w:rsidRDefault="00B35F01" w:rsidP="00F51B47">
      <w:pPr>
        <w:widowControl w:val="0"/>
        <w:suppressAutoHyphens w:val="0"/>
        <w:autoSpaceDE w:val="0"/>
        <w:autoSpaceDN w:val="0"/>
        <w:adjustRightInd w:val="0"/>
        <w:spacing w:line="360" w:lineRule="auto"/>
        <w:jc w:val="center"/>
        <w:outlineLvl w:val="1"/>
        <w:rPr>
          <w:b/>
          <w:bCs/>
          <w:szCs w:val="28"/>
          <w:lang w:eastAsia="ru-RU"/>
        </w:rPr>
      </w:pPr>
    </w:p>
    <w:p w:rsidR="00F51B47" w:rsidRPr="00CE32C8" w:rsidRDefault="00F51B47" w:rsidP="00F51B47">
      <w:pPr>
        <w:widowControl w:val="0"/>
        <w:suppressAutoHyphens w:val="0"/>
        <w:autoSpaceDE w:val="0"/>
        <w:autoSpaceDN w:val="0"/>
        <w:adjustRightInd w:val="0"/>
        <w:spacing w:line="360" w:lineRule="auto"/>
        <w:jc w:val="center"/>
        <w:outlineLvl w:val="1"/>
        <w:rPr>
          <w:b/>
          <w:bCs/>
          <w:szCs w:val="28"/>
          <w:lang w:eastAsia="ru-RU"/>
        </w:rPr>
      </w:pPr>
      <w:r w:rsidRPr="00CE32C8">
        <w:rPr>
          <w:b/>
          <w:bCs/>
          <w:szCs w:val="28"/>
          <w:lang w:eastAsia="ru-RU"/>
        </w:rPr>
        <w:t>V. Заключительные положения</w:t>
      </w:r>
    </w:p>
    <w:p w:rsidR="00F51B47" w:rsidRPr="00CE32C8" w:rsidRDefault="00F51B47" w:rsidP="00F51B47">
      <w:pPr>
        <w:pStyle w:val="ConsPlusNormal"/>
        <w:spacing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5.1. Учреждение принимает Положения об оплате труда работников учреждения, руководствуясь настоящим Положением, по согласованию с выборным органом первичной профсоюзной организации учреждения (при наличии) или иным представительным органом работников.</w:t>
      </w:r>
    </w:p>
    <w:p w:rsidR="00F51B47" w:rsidRPr="00CE32C8" w:rsidRDefault="00F51B47" w:rsidP="00F51B47">
      <w:pPr>
        <w:pStyle w:val="ConsPlusNormal"/>
        <w:spacing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5.2. Руководител</w:t>
      </w:r>
      <w:r w:rsidR="00162528" w:rsidRPr="00CE32C8">
        <w:rPr>
          <w:rFonts w:ascii="Times New Roman" w:hAnsi="Times New Roman" w:cs="Times New Roman"/>
          <w:sz w:val="28"/>
          <w:szCs w:val="28"/>
        </w:rPr>
        <w:t>ь</w:t>
      </w:r>
      <w:r w:rsidRPr="00CE32C8">
        <w:rPr>
          <w:rFonts w:ascii="Times New Roman" w:hAnsi="Times New Roman" w:cs="Times New Roman"/>
          <w:sz w:val="28"/>
          <w:szCs w:val="28"/>
        </w:rPr>
        <w:t xml:space="preserve"> учреждени</w:t>
      </w:r>
      <w:r w:rsidR="00162528" w:rsidRPr="00CE32C8">
        <w:rPr>
          <w:rFonts w:ascii="Times New Roman" w:hAnsi="Times New Roman" w:cs="Times New Roman"/>
          <w:sz w:val="28"/>
          <w:szCs w:val="28"/>
        </w:rPr>
        <w:t>я</w:t>
      </w:r>
      <w:r w:rsidRPr="00CE32C8">
        <w:rPr>
          <w:rFonts w:ascii="Times New Roman" w:hAnsi="Times New Roman" w:cs="Times New Roman"/>
          <w:sz w:val="28"/>
          <w:szCs w:val="28"/>
        </w:rPr>
        <w:t>:</w:t>
      </w:r>
    </w:p>
    <w:p w:rsidR="00F51B47" w:rsidRPr="00CE32C8" w:rsidRDefault="00F51B47" w:rsidP="00F51B47">
      <w:pPr>
        <w:pStyle w:val="ConsPlusNormal"/>
        <w:spacing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5.2.1. Проверя</w:t>
      </w:r>
      <w:r w:rsidR="00162528" w:rsidRPr="00CE32C8">
        <w:rPr>
          <w:rFonts w:ascii="Times New Roman" w:hAnsi="Times New Roman" w:cs="Times New Roman"/>
          <w:sz w:val="28"/>
          <w:szCs w:val="28"/>
        </w:rPr>
        <w:t>е</w:t>
      </w:r>
      <w:r w:rsidRPr="00CE32C8">
        <w:rPr>
          <w:rFonts w:ascii="Times New Roman" w:hAnsi="Times New Roman" w:cs="Times New Roman"/>
          <w:sz w:val="28"/>
          <w:szCs w:val="28"/>
        </w:rPr>
        <w:t>т документы об образовании и стаже работы, другие основания, предусмотренные настоящим Положением, в соответствии с которыми определяются размеры окладов, ставок заработной платы работников;</w:t>
      </w:r>
    </w:p>
    <w:p w:rsidR="00F51B47" w:rsidRPr="00CE32C8" w:rsidRDefault="00F51B47" w:rsidP="00F51B47">
      <w:pPr>
        <w:pStyle w:val="ConsPlusNormal"/>
        <w:spacing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5.2.2. Ежегодно составля</w:t>
      </w:r>
      <w:r w:rsidR="00162528" w:rsidRPr="00CE32C8">
        <w:rPr>
          <w:rFonts w:ascii="Times New Roman" w:hAnsi="Times New Roman" w:cs="Times New Roman"/>
          <w:sz w:val="28"/>
          <w:szCs w:val="28"/>
        </w:rPr>
        <w:t>е</w:t>
      </w:r>
      <w:r w:rsidRPr="00CE32C8">
        <w:rPr>
          <w:rFonts w:ascii="Times New Roman" w:hAnsi="Times New Roman" w:cs="Times New Roman"/>
          <w:sz w:val="28"/>
          <w:szCs w:val="28"/>
        </w:rPr>
        <w:t>т и утвержда</w:t>
      </w:r>
      <w:r w:rsidR="00162528" w:rsidRPr="00CE32C8">
        <w:rPr>
          <w:rFonts w:ascii="Times New Roman" w:hAnsi="Times New Roman" w:cs="Times New Roman"/>
          <w:sz w:val="28"/>
          <w:szCs w:val="28"/>
        </w:rPr>
        <w:t>е</w:t>
      </w:r>
      <w:r w:rsidRPr="00CE32C8">
        <w:rPr>
          <w:rFonts w:ascii="Times New Roman" w:hAnsi="Times New Roman" w:cs="Times New Roman"/>
          <w:sz w:val="28"/>
          <w:szCs w:val="28"/>
        </w:rPr>
        <w:t>т штатное расписание;</w:t>
      </w:r>
    </w:p>
    <w:p w:rsidR="00F51B47" w:rsidRPr="00CE32C8" w:rsidRDefault="00F51B47" w:rsidP="00F51B47">
      <w:pPr>
        <w:pStyle w:val="ConsPlusNormal"/>
        <w:spacing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5.2.3. Нес</w:t>
      </w:r>
      <w:r w:rsidR="00162528" w:rsidRPr="00CE32C8">
        <w:rPr>
          <w:rFonts w:ascii="Times New Roman" w:hAnsi="Times New Roman" w:cs="Times New Roman"/>
          <w:sz w:val="28"/>
          <w:szCs w:val="28"/>
        </w:rPr>
        <w:t>е</w:t>
      </w:r>
      <w:r w:rsidRPr="00CE32C8">
        <w:rPr>
          <w:rFonts w:ascii="Times New Roman" w:hAnsi="Times New Roman" w:cs="Times New Roman"/>
          <w:sz w:val="28"/>
          <w:szCs w:val="28"/>
        </w:rPr>
        <w:t>т ответственность за своевременное и правильное определение размеров заработной платы работников;</w:t>
      </w:r>
    </w:p>
    <w:p w:rsidR="00F51B47" w:rsidRPr="00CE32C8" w:rsidRDefault="00F51B47" w:rsidP="00F51B47">
      <w:pPr>
        <w:pStyle w:val="ConsPlusNormal"/>
        <w:spacing w:line="276" w:lineRule="auto"/>
        <w:ind w:firstLine="540"/>
        <w:jc w:val="both"/>
        <w:rPr>
          <w:rFonts w:ascii="Times New Roman" w:hAnsi="Times New Roman" w:cs="Times New Roman"/>
          <w:sz w:val="28"/>
          <w:szCs w:val="28"/>
        </w:rPr>
      </w:pPr>
      <w:r w:rsidRPr="00CE32C8">
        <w:rPr>
          <w:rFonts w:ascii="Times New Roman" w:hAnsi="Times New Roman" w:cs="Times New Roman"/>
          <w:sz w:val="28"/>
          <w:szCs w:val="28"/>
        </w:rPr>
        <w:t>5.2.4. Прочие вопросы, не урегулированные настоящим Положением, решаются учреждением самостоятельно и отражаются в положении об оплате труда работников учреждения.</w:t>
      </w:r>
    </w:p>
    <w:p w:rsidR="00F51B47" w:rsidRDefault="00F51B47" w:rsidP="00F51B47">
      <w:pPr>
        <w:pStyle w:val="ConsPlusNormal"/>
        <w:spacing w:line="276" w:lineRule="auto"/>
        <w:ind w:firstLine="709"/>
        <w:jc w:val="center"/>
        <w:rPr>
          <w:rFonts w:ascii="Times New Roman" w:hAnsi="Times New Roman" w:cs="Times New Roman"/>
          <w:sz w:val="26"/>
          <w:szCs w:val="26"/>
        </w:rPr>
      </w:pPr>
      <w:r w:rsidRPr="00CE32C8">
        <w:rPr>
          <w:color w:val="000000"/>
          <w:szCs w:val="28"/>
        </w:rPr>
        <w:t>________________</w:t>
      </w:r>
    </w:p>
    <w:sectPr w:rsidR="00F51B47" w:rsidSect="00A40F37">
      <w:headerReference w:type="default" r:id="rId7"/>
      <w:pgSz w:w="11906" w:h="16838"/>
      <w:pgMar w:top="284" w:right="737" w:bottom="851" w:left="1701" w:header="709" w:footer="1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4F2" w:rsidRDefault="005374F2" w:rsidP="00C315C1">
      <w:r>
        <w:separator/>
      </w:r>
    </w:p>
  </w:endnote>
  <w:endnote w:type="continuationSeparator" w:id="0">
    <w:p w:rsidR="005374F2" w:rsidRDefault="005374F2" w:rsidP="00C315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4F2" w:rsidRDefault="005374F2" w:rsidP="00C315C1">
      <w:r>
        <w:separator/>
      </w:r>
    </w:p>
  </w:footnote>
  <w:footnote w:type="continuationSeparator" w:id="0">
    <w:p w:rsidR="005374F2" w:rsidRDefault="005374F2" w:rsidP="00C315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4798"/>
      <w:docPartObj>
        <w:docPartGallery w:val="Page Numbers (Top of Page)"/>
        <w:docPartUnique/>
      </w:docPartObj>
    </w:sdtPr>
    <w:sdtContent>
      <w:p w:rsidR="005374F2" w:rsidRDefault="005374F2">
        <w:pPr>
          <w:pStyle w:val="a4"/>
          <w:jc w:val="center"/>
        </w:pPr>
        <w:fldSimple w:instr=" PAGE   \* MERGEFORMAT ">
          <w:r>
            <w:rPr>
              <w:noProof/>
            </w:rPr>
            <w:t>8</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47E58"/>
    <w:rsid w:val="00006B7F"/>
    <w:rsid w:val="000247A4"/>
    <w:rsid w:val="00027652"/>
    <w:rsid w:val="00044DBF"/>
    <w:rsid w:val="00055FC0"/>
    <w:rsid w:val="00066B29"/>
    <w:rsid w:val="0007052A"/>
    <w:rsid w:val="00075865"/>
    <w:rsid w:val="000907AF"/>
    <w:rsid w:val="000A2BFC"/>
    <w:rsid w:val="000B4ACC"/>
    <w:rsid w:val="000C2C29"/>
    <w:rsid w:val="001029D5"/>
    <w:rsid w:val="001569E9"/>
    <w:rsid w:val="00162528"/>
    <w:rsid w:val="001650AF"/>
    <w:rsid w:val="00177594"/>
    <w:rsid w:val="00181C5D"/>
    <w:rsid w:val="001C2220"/>
    <w:rsid w:val="001C5EC7"/>
    <w:rsid w:val="001D6B50"/>
    <w:rsid w:val="001E21B9"/>
    <w:rsid w:val="001F4670"/>
    <w:rsid w:val="0020259D"/>
    <w:rsid w:val="00234EEA"/>
    <w:rsid w:val="00235762"/>
    <w:rsid w:val="00237C5F"/>
    <w:rsid w:val="0024521F"/>
    <w:rsid w:val="002525ED"/>
    <w:rsid w:val="00254279"/>
    <w:rsid w:val="00280FE4"/>
    <w:rsid w:val="00283071"/>
    <w:rsid w:val="00297922"/>
    <w:rsid w:val="002A0043"/>
    <w:rsid w:val="002B4393"/>
    <w:rsid w:val="002C0361"/>
    <w:rsid w:val="002D60F7"/>
    <w:rsid w:val="002E1887"/>
    <w:rsid w:val="002E4312"/>
    <w:rsid w:val="002E61BF"/>
    <w:rsid w:val="002F71F5"/>
    <w:rsid w:val="00302F9C"/>
    <w:rsid w:val="00323E07"/>
    <w:rsid w:val="00324422"/>
    <w:rsid w:val="00352FB2"/>
    <w:rsid w:val="003676B4"/>
    <w:rsid w:val="00376F6A"/>
    <w:rsid w:val="003A2879"/>
    <w:rsid w:val="003A4423"/>
    <w:rsid w:val="003C426C"/>
    <w:rsid w:val="003E099E"/>
    <w:rsid w:val="003E4011"/>
    <w:rsid w:val="003F2948"/>
    <w:rsid w:val="00400D34"/>
    <w:rsid w:val="00411B20"/>
    <w:rsid w:val="00422BC5"/>
    <w:rsid w:val="00424645"/>
    <w:rsid w:val="004325BD"/>
    <w:rsid w:val="004553B8"/>
    <w:rsid w:val="00472156"/>
    <w:rsid w:val="004773C9"/>
    <w:rsid w:val="004A089E"/>
    <w:rsid w:val="004C1144"/>
    <w:rsid w:val="004D0851"/>
    <w:rsid w:val="004D3FF0"/>
    <w:rsid w:val="004E7E28"/>
    <w:rsid w:val="00512E88"/>
    <w:rsid w:val="005374F2"/>
    <w:rsid w:val="005748E1"/>
    <w:rsid w:val="0058354E"/>
    <w:rsid w:val="00583974"/>
    <w:rsid w:val="0058780A"/>
    <w:rsid w:val="005A2848"/>
    <w:rsid w:val="005A3C49"/>
    <w:rsid w:val="005C3ADD"/>
    <w:rsid w:val="005E4913"/>
    <w:rsid w:val="005F54E5"/>
    <w:rsid w:val="005F7000"/>
    <w:rsid w:val="006024DB"/>
    <w:rsid w:val="006240AF"/>
    <w:rsid w:val="00624475"/>
    <w:rsid w:val="006A4A64"/>
    <w:rsid w:val="006B4365"/>
    <w:rsid w:val="006B6888"/>
    <w:rsid w:val="006D050D"/>
    <w:rsid w:val="006D1A03"/>
    <w:rsid w:val="006D1F8E"/>
    <w:rsid w:val="006E75CE"/>
    <w:rsid w:val="006F22DA"/>
    <w:rsid w:val="007111A6"/>
    <w:rsid w:val="0073684A"/>
    <w:rsid w:val="00745D21"/>
    <w:rsid w:val="00782B60"/>
    <w:rsid w:val="00782E79"/>
    <w:rsid w:val="007C0D34"/>
    <w:rsid w:val="007D6FDD"/>
    <w:rsid w:val="007E4A12"/>
    <w:rsid w:val="007E5026"/>
    <w:rsid w:val="008138DD"/>
    <w:rsid w:val="0082235D"/>
    <w:rsid w:val="00873D3B"/>
    <w:rsid w:val="008A4207"/>
    <w:rsid w:val="008F2178"/>
    <w:rsid w:val="00905FBC"/>
    <w:rsid w:val="009230A4"/>
    <w:rsid w:val="00925FF8"/>
    <w:rsid w:val="009504D8"/>
    <w:rsid w:val="009611C9"/>
    <w:rsid w:val="0096769F"/>
    <w:rsid w:val="009754D9"/>
    <w:rsid w:val="009877AE"/>
    <w:rsid w:val="009C2788"/>
    <w:rsid w:val="009C47C5"/>
    <w:rsid w:val="009F3E9F"/>
    <w:rsid w:val="009F5BAB"/>
    <w:rsid w:val="00A40F37"/>
    <w:rsid w:val="00A86A4E"/>
    <w:rsid w:val="00AB222D"/>
    <w:rsid w:val="00AB7292"/>
    <w:rsid w:val="00AC28F8"/>
    <w:rsid w:val="00AF316A"/>
    <w:rsid w:val="00AF3BB3"/>
    <w:rsid w:val="00B01215"/>
    <w:rsid w:val="00B13781"/>
    <w:rsid w:val="00B30F5E"/>
    <w:rsid w:val="00B35F01"/>
    <w:rsid w:val="00B44E33"/>
    <w:rsid w:val="00B65689"/>
    <w:rsid w:val="00B70983"/>
    <w:rsid w:val="00B70A39"/>
    <w:rsid w:val="00B81CAB"/>
    <w:rsid w:val="00BA1831"/>
    <w:rsid w:val="00BA6B37"/>
    <w:rsid w:val="00BE1EAE"/>
    <w:rsid w:val="00C151B4"/>
    <w:rsid w:val="00C252C3"/>
    <w:rsid w:val="00C315C1"/>
    <w:rsid w:val="00C43F6E"/>
    <w:rsid w:val="00C47E58"/>
    <w:rsid w:val="00C55BF2"/>
    <w:rsid w:val="00C61048"/>
    <w:rsid w:val="00C713FA"/>
    <w:rsid w:val="00C942A5"/>
    <w:rsid w:val="00C96BE7"/>
    <w:rsid w:val="00CA0F61"/>
    <w:rsid w:val="00CC0434"/>
    <w:rsid w:val="00CC5470"/>
    <w:rsid w:val="00CC6BB4"/>
    <w:rsid w:val="00CE32C8"/>
    <w:rsid w:val="00CE5E7B"/>
    <w:rsid w:val="00CF0D25"/>
    <w:rsid w:val="00CF147A"/>
    <w:rsid w:val="00D01EE2"/>
    <w:rsid w:val="00D0527F"/>
    <w:rsid w:val="00D071D6"/>
    <w:rsid w:val="00D1447E"/>
    <w:rsid w:val="00D2439D"/>
    <w:rsid w:val="00D27941"/>
    <w:rsid w:val="00D466EE"/>
    <w:rsid w:val="00D56DB3"/>
    <w:rsid w:val="00D63EA6"/>
    <w:rsid w:val="00D76AEC"/>
    <w:rsid w:val="00D82AC6"/>
    <w:rsid w:val="00D91FAC"/>
    <w:rsid w:val="00DC3DDA"/>
    <w:rsid w:val="00E02133"/>
    <w:rsid w:val="00E07CFC"/>
    <w:rsid w:val="00E152B5"/>
    <w:rsid w:val="00E26247"/>
    <w:rsid w:val="00E271DC"/>
    <w:rsid w:val="00E42845"/>
    <w:rsid w:val="00E61DC3"/>
    <w:rsid w:val="00E674BF"/>
    <w:rsid w:val="00EB41D5"/>
    <w:rsid w:val="00F2697A"/>
    <w:rsid w:val="00F32750"/>
    <w:rsid w:val="00F51B47"/>
    <w:rsid w:val="00F521FD"/>
    <w:rsid w:val="00F52D4B"/>
    <w:rsid w:val="00F755B3"/>
    <w:rsid w:val="00F9089B"/>
    <w:rsid w:val="00FB3AC8"/>
    <w:rsid w:val="00FD18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B47"/>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47E5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47E5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47E58"/>
    <w:pPr>
      <w:widowControl w:val="0"/>
      <w:autoSpaceDE w:val="0"/>
      <w:autoSpaceDN w:val="0"/>
      <w:spacing w:after="0" w:line="240" w:lineRule="auto"/>
    </w:pPr>
    <w:rPr>
      <w:rFonts w:ascii="Tahoma" w:eastAsiaTheme="minorEastAsia" w:hAnsi="Tahoma" w:cs="Tahoma"/>
      <w:sz w:val="20"/>
      <w:lang w:eastAsia="ru-RU"/>
    </w:rPr>
  </w:style>
  <w:style w:type="table" w:styleId="a3">
    <w:name w:val="Table Grid"/>
    <w:basedOn w:val="a1"/>
    <w:uiPriority w:val="59"/>
    <w:rsid w:val="00E07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315C1"/>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315C1"/>
  </w:style>
  <w:style w:type="paragraph" w:styleId="a6">
    <w:name w:val="footer"/>
    <w:basedOn w:val="a"/>
    <w:link w:val="a7"/>
    <w:uiPriority w:val="99"/>
    <w:semiHidden/>
    <w:unhideWhenUsed/>
    <w:rsid w:val="00C315C1"/>
    <w:pPr>
      <w:tabs>
        <w:tab w:val="center" w:pos="4677"/>
        <w:tab w:val="right" w:pos="9355"/>
      </w:tabs>
    </w:pPr>
  </w:style>
  <w:style w:type="character" w:customStyle="1" w:styleId="a7">
    <w:name w:val="Нижний колонтитул Знак"/>
    <w:basedOn w:val="a0"/>
    <w:link w:val="a6"/>
    <w:uiPriority w:val="99"/>
    <w:semiHidden/>
    <w:rsid w:val="00C315C1"/>
  </w:style>
  <w:style w:type="character" w:customStyle="1" w:styleId="ConsPlusNormal0">
    <w:name w:val="ConsPlusNormal Знак"/>
    <w:link w:val="ConsPlusNormal"/>
    <w:locked/>
    <w:rsid w:val="00F51B47"/>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divs>
    <w:div w:id="7441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2BF89-EFE5-479D-BFD9-043C3067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2591</Words>
  <Characters>14773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Murashko</cp:lastModifiedBy>
  <cp:revision>19</cp:revision>
  <cp:lastPrinted>2025-05-06T02:49:00Z</cp:lastPrinted>
  <dcterms:created xsi:type="dcterms:W3CDTF">2024-02-28T05:14:00Z</dcterms:created>
  <dcterms:modified xsi:type="dcterms:W3CDTF">2026-01-25T23:11:00Z</dcterms:modified>
</cp:coreProperties>
</file>